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3E4556" w:rsidRDefault="003E4556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14:paraId="00000002" w14:textId="77777777" w:rsidR="003E4556" w:rsidRDefault="007C66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Comissão de Educação</w:t>
      </w:r>
    </w:p>
    <w:p w14:paraId="00000003" w14:textId="77777777" w:rsidR="003E4556" w:rsidRDefault="003E4556">
      <w:pPr>
        <w:spacing w:line="360" w:lineRule="auto"/>
        <w:jc w:val="center"/>
        <w:rPr>
          <w:b/>
          <w:sz w:val="28"/>
          <w:szCs w:val="28"/>
        </w:rPr>
      </w:pPr>
    </w:p>
    <w:p w14:paraId="00000004" w14:textId="77777777" w:rsidR="003E4556" w:rsidRDefault="007C66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Nº    </w:t>
      </w:r>
      <w:r>
        <w:rPr>
          <w:b/>
          <w:sz w:val="28"/>
          <w:szCs w:val="28"/>
        </w:rPr>
        <w:tab/>
        <w:t>, DE 2025</w:t>
      </w:r>
    </w:p>
    <w:p w14:paraId="00000005" w14:textId="77777777" w:rsidR="003E4556" w:rsidRDefault="007C66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(Deputado DIEGO GARCIA)</w:t>
      </w:r>
    </w:p>
    <w:p w14:paraId="00000006" w14:textId="77777777" w:rsidR="003E4556" w:rsidRDefault="007C6641">
      <w:pPr>
        <w:spacing w:line="360" w:lineRule="auto"/>
        <w:jc w:val="center"/>
        <w:rPr>
          <w:b/>
          <w:sz w:val="32"/>
          <w:szCs w:val="32"/>
        </w:rPr>
      </w:pPr>
      <w:bookmarkStart w:id="1" w:name="_v1lza12lys8" w:colFirst="0" w:colLast="0"/>
      <w:bookmarkEnd w:id="1"/>
      <w:r>
        <w:rPr>
          <w:b/>
          <w:sz w:val="32"/>
          <w:szCs w:val="32"/>
        </w:rPr>
        <w:t xml:space="preserve"> </w:t>
      </w:r>
    </w:p>
    <w:p w14:paraId="00000007" w14:textId="77777777" w:rsidR="003E4556" w:rsidRDefault="007C6641">
      <w:pPr>
        <w:spacing w:line="360" w:lineRule="auto"/>
        <w:ind w:left="4260" w:right="-43"/>
        <w:jc w:val="both"/>
        <w:rPr>
          <w:sz w:val="24"/>
          <w:szCs w:val="24"/>
        </w:rPr>
      </w:pPr>
      <w:r>
        <w:rPr>
          <w:sz w:val="24"/>
          <w:szCs w:val="24"/>
        </w:rPr>
        <w:t>Requer a realização de Audiência Pública para discutir o PL 3405/2021</w:t>
      </w:r>
    </w:p>
    <w:p w14:paraId="00000008" w14:textId="77777777" w:rsidR="003E4556" w:rsidRDefault="007C6641">
      <w:pPr>
        <w:spacing w:line="360" w:lineRule="auto"/>
        <w:ind w:right="12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9" w14:textId="77777777" w:rsidR="003E4556" w:rsidRDefault="007C664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Senhor presidente:</w:t>
      </w:r>
    </w:p>
    <w:p w14:paraId="0000000A" w14:textId="77777777" w:rsidR="003E4556" w:rsidRDefault="003E4556">
      <w:pPr>
        <w:spacing w:line="360" w:lineRule="auto"/>
        <w:jc w:val="both"/>
        <w:rPr>
          <w:sz w:val="24"/>
          <w:szCs w:val="24"/>
        </w:rPr>
      </w:pPr>
    </w:p>
    <w:p w14:paraId="0000000B" w14:textId="77777777" w:rsidR="003E4556" w:rsidRDefault="007C6641">
      <w:pPr>
        <w:jc w:val="both"/>
      </w:pPr>
      <w:r>
        <w:rPr>
          <w:sz w:val="24"/>
          <w:szCs w:val="24"/>
        </w:rPr>
        <w:t xml:space="preserve">Requeiro a Vossa Excelência, com </w:t>
      </w:r>
      <w:r>
        <w:t>fundamento no artigo 24, III, combinado com o artigo 255 do Regimento Interno, a realização de Audiência Pública para discutir o PL 3405/2021. Para tanto, indico os seguintes nomes para compor a mesa:</w:t>
      </w:r>
    </w:p>
    <w:p w14:paraId="0000000C" w14:textId="77777777" w:rsidR="003E4556" w:rsidRDefault="003E4556">
      <w:pPr>
        <w:jc w:val="both"/>
      </w:pPr>
    </w:p>
    <w:p w14:paraId="0000000D" w14:textId="77777777" w:rsidR="003E4556" w:rsidRDefault="007C6641">
      <w:pPr>
        <w:jc w:val="both"/>
      </w:pPr>
      <w:r>
        <w:t xml:space="preserve">Professora Doutora </w:t>
      </w:r>
      <w:proofErr w:type="spellStart"/>
      <w:r>
        <w:t>Girlene</w:t>
      </w:r>
      <w:proofErr w:type="spellEnd"/>
      <w:r>
        <w:t xml:space="preserve"> Ribeiro de Jesus – Especialista na área de avaliação educacional e institucional, é professora do Departamento de Política, Gestão e Avaliação da Educação, da Faculdade de Educação, Universidade de Brasília.</w:t>
      </w:r>
    </w:p>
    <w:p w14:paraId="0000000E" w14:textId="77777777" w:rsidR="003E4556" w:rsidRDefault="003E4556">
      <w:pPr>
        <w:jc w:val="both"/>
      </w:pPr>
    </w:p>
    <w:p w14:paraId="0000000F" w14:textId="77777777" w:rsidR="003E4556" w:rsidRDefault="007C6641">
      <w:pPr>
        <w:jc w:val="both"/>
      </w:pPr>
      <w:r>
        <w:t xml:space="preserve">Doutora Vanessa de Jesus </w:t>
      </w:r>
      <w:proofErr w:type="spellStart"/>
      <w:r>
        <w:t>Krominski</w:t>
      </w:r>
      <w:proofErr w:type="spellEnd"/>
      <w:r>
        <w:t xml:space="preserve"> – Especialista em reinserção escolar, </w:t>
      </w:r>
      <w:proofErr w:type="spellStart"/>
      <w:r>
        <w:t>socioeducação</w:t>
      </w:r>
      <w:proofErr w:type="spellEnd"/>
      <w:r>
        <w:t>, altas habilidades/</w:t>
      </w:r>
      <w:proofErr w:type="spellStart"/>
      <w:r>
        <w:t>superdotação</w:t>
      </w:r>
      <w:proofErr w:type="spellEnd"/>
      <w:r>
        <w:t xml:space="preserve"> e adolescentes, Atualmente </w:t>
      </w:r>
      <w:proofErr w:type="gramStart"/>
      <w:r>
        <w:t>é</w:t>
      </w:r>
      <w:proofErr w:type="gramEnd"/>
      <w:r>
        <w:t xml:space="preserve"> coordenadora itinerante das salas de apoio para alunos com transtornos funcionais específicos, e CEO da Academia de Inteligências (instituição especializada em estimulação cognitiva).</w:t>
      </w:r>
    </w:p>
    <w:p w14:paraId="00000010" w14:textId="77777777" w:rsidR="003E4556" w:rsidRDefault="003E4556">
      <w:pPr>
        <w:jc w:val="both"/>
      </w:pPr>
    </w:p>
    <w:p w14:paraId="00000011" w14:textId="77777777" w:rsidR="003E4556" w:rsidRDefault="007C6641">
      <w:pPr>
        <w:jc w:val="both"/>
      </w:pPr>
      <w:r>
        <w:t xml:space="preserve">Dra. </w:t>
      </w:r>
      <w:proofErr w:type="spellStart"/>
      <w:r>
        <w:t>Glauciete</w:t>
      </w:r>
      <w:proofErr w:type="spellEnd"/>
      <w:r>
        <w:t xml:space="preserve"> Sarmento Maciel, Professora SRE AH/SD do CED </w:t>
      </w:r>
      <w:proofErr w:type="spellStart"/>
      <w:r>
        <w:t>Gisno</w:t>
      </w:r>
      <w:proofErr w:type="spellEnd"/>
      <w:r>
        <w:t>.</w:t>
      </w:r>
    </w:p>
    <w:p w14:paraId="00000012" w14:textId="77777777" w:rsidR="003E4556" w:rsidRDefault="003E4556">
      <w:pPr>
        <w:jc w:val="both"/>
      </w:pPr>
    </w:p>
    <w:p w14:paraId="00000013" w14:textId="77777777" w:rsidR="003E4556" w:rsidRDefault="007C6641">
      <w:pPr>
        <w:jc w:val="both"/>
      </w:pPr>
      <w:r>
        <w:t>Srta. Maria Helena Mosca Chaves, estudante de graduação do curso de Bacharelado em Química na Universidade de Brasília (UnB), diagnosticada com altas habilidades, acompanhada de sua mãe, a Sra. Sabrina Mosca Chaves.</w:t>
      </w:r>
    </w:p>
    <w:p w14:paraId="00000014" w14:textId="77777777" w:rsidR="003E4556" w:rsidRDefault="003E4556">
      <w:pPr>
        <w:jc w:val="both"/>
      </w:pPr>
    </w:p>
    <w:p w14:paraId="00000015" w14:textId="77777777" w:rsidR="003E4556" w:rsidRDefault="003E4556">
      <w:pPr>
        <w:jc w:val="both"/>
      </w:pPr>
    </w:p>
    <w:p w14:paraId="00000016" w14:textId="77777777" w:rsidR="003E4556" w:rsidRDefault="003E4556">
      <w:pPr>
        <w:spacing w:before="240" w:after="240" w:line="360" w:lineRule="auto"/>
        <w:ind w:firstLine="2267"/>
        <w:jc w:val="both"/>
        <w:rPr>
          <w:sz w:val="24"/>
          <w:szCs w:val="24"/>
        </w:rPr>
      </w:pPr>
    </w:p>
    <w:p w14:paraId="00000017" w14:textId="77777777" w:rsidR="003E4556" w:rsidRDefault="007C6641">
      <w:pPr>
        <w:spacing w:line="360" w:lineRule="auto"/>
        <w:ind w:left="360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Sala das Sessões, em   de  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2025.</w:t>
      </w:r>
    </w:p>
    <w:p w14:paraId="00000018" w14:textId="77777777" w:rsidR="003E4556" w:rsidRDefault="003E4556">
      <w:pPr>
        <w:spacing w:line="360" w:lineRule="auto"/>
        <w:jc w:val="both"/>
        <w:rPr>
          <w:sz w:val="24"/>
          <w:szCs w:val="24"/>
        </w:rPr>
      </w:pPr>
    </w:p>
    <w:p w14:paraId="00000019" w14:textId="77777777" w:rsidR="003E4556" w:rsidRDefault="003E4556">
      <w:pPr>
        <w:jc w:val="center"/>
        <w:rPr>
          <w:b/>
          <w:sz w:val="24"/>
          <w:szCs w:val="24"/>
        </w:rPr>
      </w:pPr>
    </w:p>
    <w:p w14:paraId="0000001A" w14:textId="77777777" w:rsidR="003E4556" w:rsidRDefault="003E4556">
      <w:pPr>
        <w:jc w:val="center"/>
        <w:rPr>
          <w:b/>
          <w:sz w:val="24"/>
          <w:szCs w:val="24"/>
        </w:rPr>
      </w:pPr>
    </w:p>
    <w:p w14:paraId="0000001B" w14:textId="77777777" w:rsidR="003E4556" w:rsidRDefault="007C6641">
      <w:pPr>
        <w:jc w:val="center"/>
        <w:rPr>
          <w:sz w:val="24"/>
          <w:szCs w:val="24"/>
        </w:rPr>
      </w:pPr>
      <w:r>
        <w:rPr>
          <w:sz w:val="24"/>
          <w:szCs w:val="24"/>
        </w:rPr>
        <w:t>DIEGO GARCIA</w:t>
      </w:r>
    </w:p>
    <w:p w14:paraId="0000001C" w14:textId="77777777" w:rsidR="003E4556" w:rsidRDefault="007C6641">
      <w:pPr>
        <w:jc w:val="center"/>
        <w:rPr>
          <w:sz w:val="24"/>
          <w:szCs w:val="24"/>
        </w:rPr>
      </w:pPr>
      <w:r>
        <w:rPr>
          <w:sz w:val="24"/>
          <w:szCs w:val="24"/>
        </w:rPr>
        <w:t>Deputado Federal – REPUBLICANOS/PR</w:t>
      </w:r>
    </w:p>
    <w:p w14:paraId="0000001D" w14:textId="77777777" w:rsidR="003E4556" w:rsidRDefault="007C664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0000001E" w14:textId="77777777" w:rsidR="003E4556" w:rsidRDefault="003E4556">
      <w:pPr>
        <w:rPr>
          <w:sz w:val="24"/>
          <w:szCs w:val="24"/>
        </w:rPr>
      </w:pPr>
    </w:p>
    <w:p w14:paraId="0000001F" w14:textId="77777777" w:rsidR="003E4556" w:rsidRDefault="003E4556">
      <w:pPr>
        <w:rPr>
          <w:sz w:val="24"/>
          <w:szCs w:val="24"/>
        </w:rPr>
      </w:pPr>
    </w:p>
    <w:p w14:paraId="00000020" w14:textId="77777777" w:rsidR="003E4556" w:rsidRDefault="003E4556">
      <w:pPr>
        <w:rPr>
          <w:sz w:val="24"/>
          <w:szCs w:val="24"/>
        </w:rPr>
      </w:pPr>
    </w:p>
    <w:p w14:paraId="00000021" w14:textId="77777777" w:rsidR="003E4556" w:rsidRDefault="003E4556">
      <w:pPr>
        <w:rPr>
          <w:sz w:val="24"/>
          <w:szCs w:val="24"/>
        </w:rPr>
      </w:pPr>
    </w:p>
    <w:p w14:paraId="00000022" w14:textId="77777777" w:rsidR="003E4556" w:rsidRDefault="003E4556">
      <w:pPr>
        <w:rPr>
          <w:sz w:val="24"/>
          <w:szCs w:val="24"/>
        </w:rPr>
      </w:pPr>
    </w:p>
    <w:p w14:paraId="00000023" w14:textId="77777777" w:rsidR="003E4556" w:rsidRDefault="003E4556">
      <w:pPr>
        <w:spacing w:before="240" w:after="240"/>
        <w:rPr>
          <w:sz w:val="24"/>
          <w:szCs w:val="24"/>
        </w:rPr>
      </w:pPr>
    </w:p>
    <w:p w14:paraId="00000024" w14:textId="77777777" w:rsidR="003E4556" w:rsidRDefault="003E4556"/>
    <w:p w14:paraId="00000025" w14:textId="77777777" w:rsidR="003E4556" w:rsidRDefault="003E4556"/>
    <w:p w14:paraId="00000026" w14:textId="77777777" w:rsidR="003E4556" w:rsidRDefault="003E4556"/>
    <w:sectPr w:rsidR="003E455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56"/>
    <w:rsid w:val="003E4556"/>
    <w:rsid w:val="007C6641"/>
    <w:rsid w:val="00AE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Carpegiani de Oliveira</dc:creator>
  <cp:lastModifiedBy>Ivana Antonete Mazurek</cp:lastModifiedBy>
  <cp:revision>2</cp:revision>
  <dcterms:created xsi:type="dcterms:W3CDTF">2025-05-26T20:08:00Z</dcterms:created>
  <dcterms:modified xsi:type="dcterms:W3CDTF">2025-05-26T20:08:00Z</dcterms:modified>
</cp:coreProperties>
</file>