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4784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5296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5808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9pt;mso-position-horizontal-relative:char;mso-position-vertical-relative:line" coordorigin="0,0" coordsize="11100,380">
            <v:rect style="position:absolute;left:10;top:10;width:11080;height:3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380" coordorigin="0,0" coordsize="11100,380" path="m10,0l10,380m0,370l11100,370m11090,0l11090,380e" filled="false" stroked="true" strokeweight="1pt" strokecolor="#d6d2d2">
              <v:path arrowok="t"/>
              <v:stroke dashstyle="shortdot"/>
            </v:shape>
            <v:shape style="position:absolute;left:20;top:20;width:1106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Departamento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Polícia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Federal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(DPF)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Policiamento,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âmbito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Pública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Cidadania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DPF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2726-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Aluisio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Mendes.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tabs>
          <w:tab w:pos="6479" w:val="left" w:leader="none"/>
        </w:tabs>
        <w:spacing w:before="14"/>
        <w:ind w:left="120" w:right="0" w:firstLine="0"/>
        <w:jc w:val="left"/>
        <w:rPr>
          <w:b/>
          <w:sz w:val="16"/>
        </w:rPr>
      </w:pPr>
      <w:r>
        <w:rPr/>
        <w:pict>
          <v:group style="position:absolute;margin-left:19.5pt;margin-top:11.281726pt;width:307pt;height:12pt;mso-position-horizontal-relative:page;mso-position-vertical-relative:paragraph;z-index:15736320" coordorigin="390,226" coordsize="6140,240">
            <v:rect style="position:absolute;left:400;top:235;width:6120;height:220" filled="true" fillcolor="#ecebeb" stroked="false">
              <v:fill type="solid"/>
            </v:rect>
            <v:rect style="position:absolute;left:390;top:225;width:6140;height:20" filled="true" fillcolor="#d6d2d2" stroked="false">
              <v:fill type="solid"/>
            </v:rect>
            <v:shape style="position:absolute;left:390;top:225;width:6140;height:240" coordorigin="390,226" coordsize="6140,240" path="m400,226l400,466m390,456l6530,456m6520,226l6520,466e" filled="false" stroked="true" strokeweight="1pt" strokecolor="#d6d2d2">
              <v:path arrowok="t"/>
              <v:stroke dashstyle="shortdot"/>
            </v:shape>
            <v:shape style="position:absolute;left:410;top:245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37.5pt;margin-top:10.281726pt;width:237pt;height:12pt;mso-position-horizontal-relative:page;mso-position-vertical-relative:paragraph;z-index:15736832" coordorigin="6750,206" coordsize="4740,240">
            <v:rect style="position:absolute;left:6760;top:215;width:4720;height:220" filled="true" fillcolor="#ecebeb" stroked="false">
              <v:fill type="solid"/>
            </v:rect>
            <v:rect style="position:absolute;left:6750;top:205;width:4740;height:20" filled="true" fillcolor="#d6d2d2" stroked="false">
              <v:fill type="solid"/>
            </v:rect>
            <v:shape style="position:absolute;left:6750;top:205;width:4740;height:240" coordorigin="6750,206" coordsize="4740,240" path="m6760,206l6760,446m6750,436l11490,436m11480,206l11480,446e" filled="false" stroked="true" strokeweight="1pt" strokecolor="#d6d2d2">
              <v:path arrowok="t"/>
              <v:stroke dashstyle="shortdot"/>
            </v:shape>
            <v:shape style="position:absolute;left:6770;top:225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000001281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> </w:t>
      </w:r>
      <w:r>
        <w:rPr>
          <w:w w:val="120"/>
          <w:sz w:val="16"/>
        </w:rPr>
        <w:t>EMENDA</w:t>
        <w:tab/>
      </w:r>
      <w:r>
        <w:rPr>
          <w:b/>
          <w:w w:val="120"/>
          <w:position w:val="2"/>
          <w:sz w:val="16"/>
        </w:rPr>
        <w:t>SEQUENCIAL</w:t>
      </w:r>
    </w:p>
    <w:p>
      <w:pPr>
        <w:pStyle w:val="BodyText"/>
        <w:spacing w:before="7"/>
        <w:rPr>
          <w:b/>
          <w:sz w:val="18"/>
        </w:rPr>
      </w:pPr>
    </w:p>
    <w:p>
      <w:pPr>
        <w:pStyle w:val="BodyText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10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Fiscal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</w:pPr>
      <w:r>
        <w:rPr/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30000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Justiça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>
          <w:rFonts w:ascii="Times New Roman"/>
          <w:spacing w:val="115"/>
        </w:rPr>
        <w:t> </w:t>
      </w:r>
      <w:r>
        <w:rPr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30108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Departamento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Polícia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Federal</w:t>
                    </w:r>
                  </w:p>
                </w:txbxContent>
              </v:textbox>
              <w10:wrap type="none"/>
            </v:shape>
          </v:group>
        </w:pict>
      </w:r>
      <w:r>
        <w:rPr>
          <w:spacing w:val="115"/>
        </w:rPr>
      </w:r>
    </w:p>
    <w:p>
      <w:pPr>
        <w:pStyle w:val="BodyText"/>
        <w:spacing w:before="7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210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2726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Prevenção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Repressão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Tráfico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Ilícito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Drogas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Crimes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Praticados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Bens,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Interesses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União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5116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Segurança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Pública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Cidadania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90;top:500;width:46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181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Policiamento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06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Segurança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Pública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3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06.181.5116.2726.0001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5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</w:pPr>
      <w:r>
        <w:rPr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Inquérito resolvido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  <v:shape style="position:absolute;left:20;top:20;width:2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554.923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/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100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shape style="position:absolute;margin-left:20.5pt;margin-top:16.072754pt;width:219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1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413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413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245.5pt;margin-top:16.072754pt;width:227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29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group style="position:absolute;margin-left:21pt;margin-top:16.072754pt;width:554pt;height:39pt;mso-position-horizontal-relative:page;mso-position-vertical-relative:paragraph;z-index:-15932416" coordorigin="420,321" coordsize="11080,780">
            <v:rect style="position:absolute;left:9570;top:321;width:260;height:20" filled="true" fillcolor="#d6d2d2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v:rect style="position:absolute;left:9570;top:581;width:260;height:20" filled="true" fillcolor="#d6d2d2" stroked="false">
              <v:fill type="solid"/>
            </v:rect>
            <v:shape style="position:absolute;left:9570;top:581;width:260;height:240" coordorigin="9570,581" coordsize="260,240" path="m9580,581l9580,821m9570,811l9830,811m9820,581l9820,821e" filled="false" stroked="true" strokeweight="1pt" strokecolor="#d6d2d2">
              <v:path arrowok="t"/>
              <v:stroke dashstyle="shortdot"/>
            </v:shape>
            <v:rect style="position:absolute;left:9930;top:321;width:1540;height:20" filled="true" fillcolor="#d6d2d2" stroked="false">
              <v:fill type="solid"/>
            </v:rect>
            <v:shape style="position:absolute;left:9930;top:321;width:1540;height:240" coordorigin="9930,321" coordsize="1540,240" path="m9940,321l9940,561m9930,551l11470,551m11460,321l11460,561e" filled="false" stroked="true" strokeweight="1pt" strokecolor="#d6d2d2">
              <v:path arrowok="t"/>
              <v:stroke dashstyle="shortdot"/>
            </v:shape>
            <v:rect style="position:absolute;left:9930;top:581;width:1540;height:20" filled="true" fillcolor="#d6d2d2" stroked="false">
              <v:fill type="solid"/>
            </v:rect>
            <v:shape style="position:absolute;left:9930;top:581;width:1540;height:240" coordorigin="9930,581" coordsize="1540,240" path="m9940,581l9940,821m9930,811l11470,811m11460,581l11460,821e" filled="false" stroked="true" strokeweight="1pt" strokecolor="#d6d2d2">
              <v:path arrowok="t"/>
              <v:stroke dashstyle="shortdot"/>
            </v:shape>
            <v:rect style="position:absolute;left:9730;top:861;width:1740;height:20" filled="true" fillcolor="#d6d2d2" stroked="false">
              <v:fill type="solid"/>
            </v:rect>
            <v:shape style="position:absolute;left:9730;top:861;width:1740;height:240" coordorigin="9730,861" coordsize="1740,240" path="m9740,861l9740,1101m9730,1091l11470,1091m11460,861l11460,1101e" filled="false" stroked="true" strokeweight="1pt" strokecolor="#d6d2d2">
              <v:path arrowok="t"/>
              <v:stroke dashstyle="shortdot"/>
            </v:shape>
            <v:line style="position:absolute" from="420,861" to="11500,861" stroked="true" strokeweight="1pt" strokecolor="#000000">
              <v:stroke dashstyle="solid"/>
            </v:line>
            <v:shape style="position:absolute;left:9136;top:899;width:584;height:163" type="#_x0000_t202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TOTAL:</w:t>
                    </w:r>
                  </w:p>
                </w:txbxContent>
              </v:textbox>
              <w10:wrap type="none"/>
            </v:shape>
            <v:shape style="position:absolute;left:9776;top:876;width:1674;height:205" type="#_x0000_t202" filled="true" fillcolor="#ecebeb" stroked="false">
              <v:textbox inset="0,0,0,0">
                <w:txbxContent>
                  <w:p>
                    <w:pPr>
                      <w:spacing w:before="22"/>
                      <w:ind w:left="681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100.000.000</w:t>
                    </w:r>
                  </w:p>
                </w:txbxContent>
              </v:textbox>
              <v:fill type="solid"/>
              <w10:wrap type="none"/>
            </v:shape>
            <v:shape style="position:absolute;left:9950;top:581;width:1500;height:265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803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50.000.000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581;width:167;height:270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2</w:t>
                    </w:r>
                  </w:p>
                </w:txbxContent>
              </v:textbox>
              <v:fill type="solid"/>
              <w10:wrap type="none"/>
            </v:shape>
            <v:shape style="position:absolute;left:9950;top:341;width:1500;height:220" type="#_x0000_t202" filled="true" fillcolor="#ecebeb" stroked="false">
              <v:textbox inset="0,0,0,0">
                <w:txbxContent>
                  <w:p>
                    <w:pPr>
                      <w:spacing w:before="29"/>
                      <w:ind w:left="803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50.000.000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341;width:167;height:220" type="#_x0000_t202" filled="true" fillcolor="#ecebeb" stroked="false">
              <v:textbox inset="0,0,0,0">
                <w:txbxContent>
                  <w:p>
                    <w:pPr>
                      <w:spacing w:before="2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2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</w:pPr>
    </w:p>
    <w:p>
      <w:pPr>
        <w:tabs>
          <w:tab w:pos="10073" w:val="left" w:leader="none"/>
        </w:tabs>
        <w:spacing w:before="130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122753pt;width:235pt;height:12pt;mso-position-horizontal-relative:page;mso-position-vertical-relative:paragraph;z-index:-15931904" coordorigin="5170,342" coordsize="4700,240">
            <v:rect style="position:absolute;left:5440;top:352;width:3780;height:220" filled="true" fillcolor="#ecebeb" stroked="false">
              <v:fill type="solid"/>
            </v:rect>
            <v:rect style="position:absolute;left:5430;top:342;width:3800;height:20" filled="true" fillcolor="#d6d2d2" stroked="false">
              <v:fill type="solid"/>
            </v:rect>
            <v:shape style="position:absolute;left:5430;top:342;width:3800;height:240" coordorigin="5430,342" coordsize="3800,240" path="m5440,342l5440,582m5430,572l9230,572m9220,342l9220,582e" filled="false" stroked="true" strokeweight="1pt" strokecolor="#d6d2d2">
              <v:path arrowok="t"/>
              <v:stroke dashstyle="shortdot"/>
            </v:shape>
            <v:rect style="position:absolute;left:9300;top:352;width:240;height:220" filled="true" fillcolor="#ecebeb" stroked="false">
              <v:fill type="solid"/>
            </v:rect>
            <v:shape style="position:absolute;left:9290;top:342;width:260;height:240" coordorigin="9290,342" coordsize="260,240" path="m9300,342l9300,582m9290,572l9550,572m9540,342l9540,582e" filled="false" stroked="true" strokeweight="1pt" strokecolor="#d6d2d2">
              <v:path arrowok="t"/>
              <v:stroke dashstyle="shortdot"/>
            </v:shape>
            <v:rect style="position:absolute;left:9620;top:352;width:240;height:220" filled="true" fillcolor="#ecebeb" stroked="false">
              <v:fill type="solid"/>
            </v:rect>
            <v:shape style="position:absolute;left:9610;top:342;width:260;height:240" coordorigin="9610,342" coordsize="260,240" path="m9620,342l9620,582m9610,572l9870,572m9860,342l9860,582e" filled="false" stroked="true" strokeweight="1pt" strokecolor="#d6d2d2">
              <v:path arrowok="t"/>
              <v:stroke dashstyle="shortdot"/>
            </v:shape>
            <v:rect style="position:absolute;left:5180;top:352;width:200;height:220" filled="true" fillcolor="#ecebeb" stroked="false">
              <v:fill type="solid"/>
            </v:rect>
            <v:rect style="position:absolute;left:5170;top:342;width:220;height:20" filled="true" fillcolor="#d6d2d2" stroked="false">
              <v:fill type="solid"/>
            </v:rect>
            <v:shape style="position:absolute;left:5170;top:342;width:220;height:240" coordorigin="5170,342" coordsize="220,240" path="m5180,342l5180,582m5170,572l5390,572m5380,342l5380,58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122753pt;width:233.5pt;height:12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000003719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47"/>
        <w:gridCol w:w="174"/>
        <w:gridCol w:w="1521"/>
      </w:tblGrid>
      <w:tr>
        <w:trPr>
          <w:trHeight w:val="237" w:hRule="atLeast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6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>
        <w:trPr>
          <w:trHeight w:val="197" w:hRule="atLeast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691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>
      <w:pPr>
        <w:pStyle w:val="Heading3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56pt;mso-position-horizontal-relative:char;mso-position-vertical-relative:line" coordorigin="0,0" coordsize="11100,1120">
            <v:rect style="position:absolute;left:10;top:10;width:11080;height:11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120" coordorigin="0,0" coordsize="11100,1120" path="m10,0l10,1120m0,1110l11100,1110m11090,0l11090,1120e" filled="false" stroked="true" strokeweight="1pt" strokecolor="#d6d2d2">
              <v:path arrowok="t"/>
              <v:stroke dashstyle="shortdot"/>
            </v:shape>
            <v:shape style="position:absolute;left:20;top:20;width:11060;height:10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alocação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Departamento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Polícia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Federal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(DPF)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Policiamento,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âmbito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Cidadania,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está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diretamente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relacionada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fortalecimento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ações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Prevenção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Repressão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Tráfico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Ilícito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Drogas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Crimes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Praticados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Bens,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Interesses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União.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execução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dessa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visa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aprimorar o combate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 atividades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ilícitas que afetam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 segurança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pública, 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ordem social 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 integridade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 patrimônio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 União,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promovendo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proteção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sociedade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preservação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direito.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Esses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esforços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contribuem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redução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criminalidade,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foco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repressão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tráfico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drogas,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além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atuar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forma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eficaz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proteção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bens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essenciais.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24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/>
          <w:sz w:val="14"/>
        </w:rPr>
      </w:pPr>
      <w:r>
        <w:rPr/>
        <w:pict>
          <v:line style="position:absolute;mso-position-horizontal-relative:page;mso-position-vertical-relative:paragraph;z-index:15738368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0"/>
          <w:sz w:val="14"/>
          <w:shd w:fill="F4F2F2" w:color="auto" w:val="clear"/>
        </w:rPr>
        <w:t>5031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-</w:t>
      </w:r>
      <w:r>
        <w:rPr>
          <w:spacing w:val="1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Com.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Fisc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Financeira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e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Controle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18:58:26h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ind w:left="10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2024-12-03T22:06:33Z</dcterms:created>
  <dcterms:modified xsi:type="dcterms:W3CDTF">2024-12-03T22:06:33Z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