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345"/>
        <w:gridCol w:w="6943"/>
      </w:tblGrid>
      <w:tr w:rsidR="00230DA4" w:rsidTr="00366D0F">
        <w:tc>
          <w:tcPr>
            <w:tcW w:w="2345" w:type="dxa"/>
          </w:tcPr>
          <w:p w:rsidR="000E4DBE" w:rsidRPr="00A10A58" w:rsidRDefault="001B0073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1B0073">
              <w:rPr>
                <w:rFonts w:ascii="Times New Roman" w:hAnsi="Times New Roman" w:cs="Times New Roman"/>
                <w:b/>
              </w:rPr>
              <w:t>CONSTITUIÇÃO DA REPÚBLICA FEDERATIVA DO BRASIL</w:t>
            </w:r>
          </w:p>
        </w:tc>
        <w:tc>
          <w:tcPr>
            <w:tcW w:w="6943" w:type="dxa"/>
          </w:tcPr>
          <w:p w:rsidR="001558FE" w:rsidRPr="00A10A58" w:rsidRDefault="001B0073" w:rsidP="00366D0F">
            <w:pPr>
              <w:pStyle w:val="Corpodetexto"/>
              <w:rPr>
                <w:rFonts w:ascii="Times New Roman" w:hAnsi="Times New Roman" w:cs="Times New Roman"/>
              </w:rPr>
            </w:pPr>
            <w:hyperlink r:id="rId9" w:history="1">
              <w:r w:rsidRPr="00FA6DB7">
                <w:rPr>
                  <w:rStyle w:val="Hyperlink"/>
                  <w:rFonts w:ascii="Times New Roman" w:hAnsi="Times New Roman" w:cs="Times New Roman"/>
                </w:rPr>
                <w:t>https://normas.leg.br/?urn=urn:lex:br:federal:constituicao:1988-10-05;1988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C87AF9" w:rsidTr="00366D0F">
        <w:tc>
          <w:tcPr>
            <w:tcW w:w="2345" w:type="dxa"/>
          </w:tcPr>
          <w:p w:rsidR="00C87AF9" w:rsidRPr="001B0073" w:rsidRDefault="00C87AF9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C87AF9">
              <w:rPr>
                <w:rFonts w:ascii="Times New Roman" w:hAnsi="Times New Roman" w:cs="Times New Roman"/>
                <w:b/>
              </w:rPr>
              <w:t>LEI COMPLEMENT</w:t>
            </w:r>
            <w:r>
              <w:rPr>
                <w:rFonts w:ascii="Times New Roman" w:hAnsi="Times New Roman" w:cs="Times New Roman"/>
                <w:b/>
              </w:rPr>
              <w:t>AR Nº 101, DE 4 DE MAIO DE 2000</w:t>
            </w:r>
            <w:bookmarkStart w:id="0" w:name="_GoBack"/>
            <w:bookmarkEnd w:id="0"/>
          </w:p>
        </w:tc>
        <w:tc>
          <w:tcPr>
            <w:tcW w:w="6943" w:type="dxa"/>
          </w:tcPr>
          <w:p w:rsidR="00C87AF9" w:rsidRDefault="00C87AF9" w:rsidP="00366D0F">
            <w:pPr>
              <w:pStyle w:val="Corpodetexto"/>
              <w:rPr>
                <w:rFonts w:ascii="Times New Roman" w:hAnsi="Times New Roman" w:cs="Times New Roman"/>
              </w:rPr>
            </w:pPr>
            <w:hyperlink r:id="rId10" w:history="1">
              <w:r w:rsidRPr="00FA6DB7">
                <w:rPr>
                  <w:rStyle w:val="Hyperlink"/>
                  <w:rFonts w:ascii="Times New Roman" w:hAnsi="Times New Roman" w:cs="Times New Roman"/>
                </w:rPr>
                <w:t>https://normas.leg.br/?urn=urn:lex:br:federal:lei.complementar:2000-05-04;101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1"/>
      <w:footerReference w:type="default" r:id="rId12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0E4DBE"/>
    <w:rsid w:val="00127E01"/>
    <w:rsid w:val="00153D3C"/>
    <w:rsid w:val="001558FE"/>
    <w:rsid w:val="001672EB"/>
    <w:rsid w:val="00187F42"/>
    <w:rsid w:val="00190D54"/>
    <w:rsid w:val="001B0073"/>
    <w:rsid w:val="0020201B"/>
    <w:rsid w:val="00210B8B"/>
    <w:rsid w:val="00230DA4"/>
    <w:rsid w:val="002356CF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66D0F"/>
    <w:rsid w:val="00367D3B"/>
    <w:rsid w:val="0037576F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6EC0"/>
    <w:rsid w:val="0072753F"/>
    <w:rsid w:val="00743A48"/>
    <w:rsid w:val="007922D2"/>
    <w:rsid w:val="007A2FC6"/>
    <w:rsid w:val="007B5557"/>
    <w:rsid w:val="00801ECE"/>
    <w:rsid w:val="008A0F8D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74410"/>
    <w:rsid w:val="00B8245F"/>
    <w:rsid w:val="00BC25F3"/>
    <w:rsid w:val="00C32A11"/>
    <w:rsid w:val="00C87AF9"/>
    <w:rsid w:val="00CC12A5"/>
    <w:rsid w:val="00CD4446"/>
    <w:rsid w:val="00D02749"/>
    <w:rsid w:val="00D17332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53D2A"/>
    <w:rsid w:val="00F625FA"/>
    <w:rsid w:val="00FB08C2"/>
    <w:rsid w:val="00FB2945"/>
    <w:rsid w:val="00FD59FB"/>
    <w:rsid w:val="00FE3942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53D2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53D2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normas.leg.br/?urn=urn:lex:br:federal:lei.complementar:2000-05-04;10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constituicao:1988-10-05;1988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89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2024-05-21T19:13:00Z</cp:lastPrinted>
  <dcterms:created xsi:type="dcterms:W3CDTF">2024-05-21T19:13:00Z</dcterms:created>
  <dcterms:modified xsi:type="dcterms:W3CDTF">2024-05-21T19:15:00Z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