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BC" w:rsidRDefault="00DB5A8F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B05BC" w:rsidRDefault="00DB5A8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B05BC" w:rsidRDefault="00DB5A8F">
      <w:pPr>
        <w:pStyle w:val="Ttulo2"/>
        <w:spacing w:line="205" w:lineRule="exact"/>
      </w:pPr>
      <w:r>
        <w:t>PLN 29/2023 - Projeto de Lei Orçamentária Anual para 2024</w:t>
      </w:r>
    </w:p>
    <w:p w:rsidR="004B05BC" w:rsidRDefault="00DB5A8F">
      <w:pPr>
        <w:pStyle w:val="Ttulo"/>
      </w:pPr>
      <w:r>
        <w:t>Relatório de espelho de Emendas</w:t>
      </w:r>
    </w:p>
    <w:p w:rsidR="004B05BC" w:rsidRDefault="004B05BC">
      <w:pPr>
        <w:pStyle w:val="Corpodetexto"/>
        <w:spacing w:before="1"/>
        <w:rPr>
          <w:rFonts w:ascii="Arial"/>
          <w:b/>
          <w:sz w:val="10"/>
        </w:rPr>
      </w:pPr>
    </w:p>
    <w:p w:rsidR="004B05BC" w:rsidRDefault="00DB5A8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33E11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B05BC" w:rsidRDefault="004B05BC">
      <w:pPr>
        <w:spacing w:line="40" w:lineRule="exact"/>
        <w:rPr>
          <w:rFonts w:ascii="Arial"/>
          <w:sz w:val="4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05BC" w:rsidRDefault="00DB5A8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B05BC" w:rsidRDefault="00DB5A8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B05BC" w:rsidRDefault="00DB5A8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B05BC" w:rsidRDefault="004B05BC">
      <w:pPr>
        <w:sectPr w:rsidR="004B05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B05BC" w:rsidRDefault="004B05BC">
      <w:pPr>
        <w:pStyle w:val="Corpodetexto"/>
        <w:spacing w:before="1"/>
        <w:rPr>
          <w:b/>
          <w:sz w:val="17"/>
        </w:rPr>
      </w:pPr>
    </w:p>
    <w:p w:rsidR="004B05BC" w:rsidRDefault="00DB5A8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B05BC" w:rsidRDefault="00DB5A8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Francisco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4B05BC" w:rsidRDefault="00DB5A8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Francisco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4B05BC" w:rsidRDefault="00DB5A8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DB5A8F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B05BC" w:rsidRDefault="00DB5A8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DB5A8F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200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688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B05BC" w:rsidRDefault="00DB5A8F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B05BC" w:rsidRDefault="00DB5A8F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4B05BC" w:rsidRDefault="00DB5A8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4B05BC" w:rsidRDefault="00DB5A8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4B05BC">
      <w:pPr>
        <w:pStyle w:val="Corpodetexto"/>
        <w:spacing w:before="3"/>
        <w:rPr>
          <w:sz w:val="8"/>
        </w:rPr>
      </w:pPr>
    </w:p>
    <w:p w:rsidR="004B05BC" w:rsidRDefault="004B05BC">
      <w:pPr>
        <w:rPr>
          <w:sz w:val="8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05BC" w:rsidRDefault="00DB5A8F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B05BC" w:rsidRDefault="00DB5A8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B05BC" w:rsidRDefault="00DB5A8F">
      <w:pPr>
        <w:pStyle w:val="Corpodetexto"/>
        <w:rPr>
          <w:sz w:val="18"/>
        </w:rPr>
      </w:pPr>
      <w:r>
        <w:br w:type="column"/>
      </w:r>
    </w:p>
    <w:p w:rsidR="004B05BC" w:rsidRDefault="004B05BC">
      <w:pPr>
        <w:pStyle w:val="Corpodetexto"/>
        <w:rPr>
          <w:sz w:val="18"/>
        </w:rPr>
      </w:pPr>
    </w:p>
    <w:p w:rsidR="004B05BC" w:rsidRDefault="00DB5A8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B05BC" w:rsidRDefault="004B05BC">
      <w:pPr>
        <w:sectPr w:rsidR="004B05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B05BC" w:rsidRDefault="00DB5A8F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4B05BC">
      <w:pPr>
        <w:pStyle w:val="Corpodetexto"/>
        <w:spacing w:before="8"/>
        <w:rPr>
          <w:sz w:val="2"/>
        </w:rPr>
      </w:pPr>
    </w:p>
    <w:p w:rsidR="004B05BC" w:rsidRDefault="00DB5A8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B05BC" w:rsidRDefault="00DB5A8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4B05BC" w:rsidRDefault="00DB5A8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4B05BC" w:rsidRDefault="00DB5A8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B05BC" w:rsidRDefault="00DB5A8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4B05BC" w:rsidRDefault="00DB5A8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4B05BC" w:rsidRDefault="00DB5A8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4B05BC" w:rsidRDefault="00DB5A8F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4B05BC">
      <w:pPr>
        <w:pStyle w:val="Corpodetexto"/>
        <w:spacing w:before="4"/>
        <w:rPr>
          <w:sz w:val="25"/>
        </w:rPr>
      </w:pPr>
    </w:p>
    <w:p w:rsidR="004B05BC" w:rsidRDefault="004B05BC">
      <w:pPr>
        <w:rPr>
          <w:sz w:val="25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05BC" w:rsidRDefault="00DB5A8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B05BC" w:rsidRDefault="00DB5A8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B05BC" w:rsidRDefault="00DB5A8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B05BC" w:rsidRDefault="004B05BC">
      <w:pPr>
        <w:sectPr w:rsidR="004B05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B05BC" w:rsidRDefault="00DB5A8F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671EF7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4B05BC">
      <w:pPr>
        <w:pStyle w:val="Corpodetexto"/>
        <w:spacing w:before="5"/>
        <w:rPr>
          <w:sz w:val="12"/>
        </w:rPr>
      </w:pPr>
    </w:p>
    <w:p w:rsidR="004B05BC" w:rsidRDefault="00DB5A8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B05BC" w:rsidRDefault="00DB5A8F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62EB86" id="Group 32" o:spid="_x0000_s1026" style="position:absolute;margin-left:20.5pt;margin-top:16.1pt;width:219pt;height:12pt;z-index:-15922176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CC5BA" id="Group 25" o:spid="_x0000_s1026" style="position:absolute;margin-left:245.5pt;margin-top:16.1pt;width:227pt;height:12pt;z-index:-15921664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66FC6E" id="Group 22" o:spid="_x0000_s1026" style="position:absolute;margin-left:478.5pt;margin-top:16.1pt;width:13pt;height:12pt;z-index:-15921152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B05BC" w:rsidRDefault="004B05BC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B05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B05BC" w:rsidRDefault="00DB5A8F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B05BC" w:rsidRDefault="00DB5A8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4B05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B05BC" w:rsidRDefault="00DB5A8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B05BC" w:rsidRDefault="00DB5A8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4B05BC" w:rsidRDefault="00DB5A8F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B05BC" w:rsidRDefault="004B05BC">
      <w:pPr>
        <w:rPr>
          <w:sz w:val="12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05BC" w:rsidRDefault="00DB5A8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DBDC8B" id="Group 11" o:spid="_x0000_s1026" style="position:absolute;margin-left:258.5pt;margin-top:17.05pt;width:235pt;height:12pt;z-index:-15920640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B05B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B05BC" w:rsidRDefault="00DB5A8F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5BC" w:rsidRDefault="004B05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B05BC" w:rsidRDefault="00DB5A8F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5BC" w:rsidRDefault="004B05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B05BC" w:rsidRDefault="00DB5A8F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B05BC" w:rsidRDefault="00DB5A8F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B05BC" w:rsidRDefault="004B05B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B05B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B05BC" w:rsidRDefault="00DB5A8F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5BC" w:rsidRDefault="004B05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B05BC" w:rsidRDefault="00DB5A8F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5BC" w:rsidRDefault="004B05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B05BC" w:rsidRDefault="00DB5A8F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B05BC" w:rsidRDefault="00DB5A8F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B05BC" w:rsidRDefault="004B05B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B05BC" w:rsidRDefault="00DB5A8F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B05BC" w:rsidRDefault="00DB5A8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B05BC" w:rsidRDefault="004B05BC">
      <w:pPr>
        <w:rPr>
          <w:sz w:val="14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B05BC" w:rsidRDefault="004B05B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B05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B05BC" w:rsidRDefault="00DB5A8F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B05BC" w:rsidRDefault="00DB5A8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4B05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B05BC" w:rsidRDefault="00DB5A8F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B05BC" w:rsidRDefault="00DB5A8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4B05BC" w:rsidRDefault="00DB5A8F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4B05BC" w:rsidRDefault="00DB5A8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05BC" w:rsidRDefault="00DB5A8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Psicossocial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(Raps),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4B05BC" w:rsidRDefault="00DB5A8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ampliação e de articulação de pontos de atenção à saúde para pessoas com transtornos mentais e problemas decorrentes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dependência de substâncias psicoativas, no âmbito do Sistema Úni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 de Saúde (SUS). Os Centros de Atenção Psicossocial (Caps)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realizam,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prioritariamente,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transtornos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mentais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graves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persistentes,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álcool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drogas,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territorial,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intens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ivos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processos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reabilitação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psicossocial.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">
                <v:rect id="Rectangle 9" o:spid="_x0000_s1126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KXrsA&#10;AADaAAAADwAAAGRycy9kb3ducmV2LnhtbERPyQrCMBC9C/5DGMGbpnpwqUYRQRFBxAXPQzM2xWZS&#10;mqj1781B8Ph4+3zZ2FK8qPaFYwWDfgKCOHO64FzB9bLpTUD4gKyxdEwKPuRhuWi35phq9+YTvc4h&#10;FzGEfYoKTAhVKqXPDFn0fVcRR+7uaoshwjqXusZ3DLelHCbJSFosODYYrGhtKHucn1bB9jk47PaP&#10;sdnQcSq39jZpMGRKdTvNagYiUBP+4p97pxXErfFKvAFy8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PBil67AAAA2gAAAA8AAAAAAAAAAAAAAAAAmAIAAGRycy9kb3ducmV2Lnht&#10;bFBLBQYAAAAABAAEAPUAAACAAwAAAAA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6" o:spid="_x0000_s1129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B05BC" w:rsidRDefault="00DB5A8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Psicossocial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(Raps),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4B05BC" w:rsidRDefault="00DB5A8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ampliação e de articulação de pontos de atenção à saúde para pessoas com transtornos mentais e problemas decorrentes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dependência de substâncias psicoativas, no âmbito do Sistema Úni</w:t>
                        </w:r>
                        <w:r>
                          <w:rPr>
                            <w:w w:val="115"/>
                            <w:sz w:val="16"/>
                          </w:rPr>
                          <w:t>co de Saúde (SUS). Os Centros de Atenção Psicossocial (Caps)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realizam,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prioritariamente,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transtornos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mentais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graves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persistentes,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incluindo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álcool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drogas,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territorial,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intens</w:t>
                        </w:r>
                        <w:r>
                          <w:rPr>
                            <w:w w:val="110"/>
                            <w:sz w:val="16"/>
                          </w:rPr>
                          <w:t>ivos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processos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reabilitação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psicossocial.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05BC" w:rsidRDefault="004B05BC">
      <w:pPr>
        <w:pStyle w:val="Corpodetexto"/>
        <w:rPr>
          <w:b/>
          <w:sz w:val="20"/>
        </w:rPr>
      </w:pPr>
    </w:p>
    <w:p w:rsidR="004B05BC" w:rsidRDefault="004B05BC">
      <w:pPr>
        <w:pStyle w:val="Corpodetexto"/>
        <w:rPr>
          <w:b/>
          <w:sz w:val="20"/>
        </w:rPr>
      </w:pPr>
    </w:p>
    <w:p w:rsidR="004B05BC" w:rsidRDefault="004B05BC">
      <w:pPr>
        <w:pStyle w:val="Corpodetexto"/>
        <w:rPr>
          <w:b/>
          <w:sz w:val="20"/>
        </w:rPr>
      </w:pPr>
    </w:p>
    <w:p w:rsidR="004B05BC" w:rsidRDefault="004B05BC">
      <w:pPr>
        <w:pStyle w:val="Corpodetexto"/>
        <w:rPr>
          <w:b/>
          <w:sz w:val="20"/>
        </w:rPr>
      </w:pPr>
    </w:p>
    <w:p w:rsidR="004B05BC" w:rsidRDefault="004B05BC">
      <w:pPr>
        <w:pStyle w:val="Corpodetexto"/>
        <w:rPr>
          <w:b/>
          <w:sz w:val="20"/>
        </w:rPr>
      </w:pPr>
    </w:p>
    <w:p w:rsidR="004B05BC" w:rsidRDefault="004B05BC">
      <w:pPr>
        <w:pStyle w:val="Corpodetexto"/>
        <w:spacing w:before="5"/>
        <w:rPr>
          <w:b/>
          <w:sz w:val="24"/>
        </w:rPr>
      </w:pPr>
    </w:p>
    <w:p w:rsidR="004B05BC" w:rsidRDefault="00DB5A8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F74FC8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B05BC" w:rsidRDefault="004B05BC">
      <w:pPr>
        <w:spacing w:line="20" w:lineRule="exact"/>
        <w:rPr>
          <w:sz w:val="2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05BC" w:rsidRDefault="00DB5A8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B05BC" w:rsidRDefault="00DB5A8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06FE2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B05BC" w:rsidRDefault="00DB5A8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B05BC" w:rsidRDefault="00DB5A8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B05BC" w:rsidRDefault="004B05BC">
      <w:pPr>
        <w:pStyle w:val="Corpodetexto"/>
        <w:rPr>
          <w:sz w:val="18"/>
        </w:rPr>
      </w:pPr>
    </w:p>
    <w:p w:rsidR="004B05BC" w:rsidRDefault="00DB5A8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B05BC" w:rsidRDefault="004B05BC">
      <w:pPr>
        <w:rPr>
          <w:rFonts w:ascii="Times New Roman"/>
          <w:sz w:val="14"/>
        </w:rPr>
        <w:sectPr w:rsidR="004B05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B05BC" w:rsidRDefault="00DB5A8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10:21:17h</w:t>
      </w:r>
    </w:p>
    <w:p w:rsidR="004B05BC" w:rsidRDefault="00DB5A8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B05B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5BC"/>
    <w:rsid w:val="004B05BC"/>
    <w:rsid w:val="00DB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D10C86AD-D734-483C-8A74-C621B321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2023-11-20T13:38:00Z</dcterms:created>
  <dcterms:modified xsi:type="dcterms:W3CDTF">2023-11-20T13:38:00Z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</Properties>
</file>