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2C5" w:rsidRDefault="0014458C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1662C5" w:rsidRDefault="0014458C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1662C5" w:rsidRDefault="0014458C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1662C5" w:rsidRDefault="0014458C">
      <w:pPr>
        <w:pStyle w:val="Ttulo"/>
      </w:pPr>
      <w:r>
        <w:t>Relatório de espelho de Emendas</w:t>
      </w:r>
    </w:p>
    <w:p w:rsidR="001662C5" w:rsidRDefault="001662C5">
      <w:pPr>
        <w:pStyle w:val="Corpodetexto"/>
        <w:spacing w:before="1"/>
        <w:rPr>
          <w:rFonts w:ascii="Arial"/>
          <w:b/>
          <w:sz w:val="10"/>
        </w:rPr>
      </w:pPr>
    </w:p>
    <w:p w:rsidR="001662C5" w:rsidRDefault="0014458C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anchorlock/>
          </v:group>
        </w:pict>
      </w:r>
    </w:p>
    <w:p w:rsidR="001662C5" w:rsidRDefault="001662C5">
      <w:pPr>
        <w:spacing w:line="40" w:lineRule="exact"/>
        <w:rPr>
          <w:rFonts w:ascii="Arial"/>
          <w:sz w:val="4"/>
        </w:rPr>
        <w:sectPr w:rsidR="001662C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662C5" w:rsidRDefault="0014458C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1662C5" w:rsidRDefault="0014458C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1662C5" w:rsidRDefault="0014458C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1662C5" w:rsidRDefault="0014458C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1662C5" w:rsidRDefault="001662C5">
      <w:pPr>
        <w:rPr>
          <w:rFonts w:ascii="Trebuchet MS"/>
          <w:sz w:val="16"/>
        </w:rPr>
        <w:sectPr w:rsidR="001662C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1662C5" w:rsidRDefault="001662C5">
      <w:pPr>
        <w:pStyle w:val="Corpodetexto"/>
        <w:spacing w:before="1"/>
        <w:rPr>
          <w:rFonts w:ascii="Trebuchet MS"/>
          <w:b/>
          <w:sz w:val="17"/>
        </w:rPr>
      </w:pPr>
    </w:p>
    <w:p w:rsidR="001662C5" w:rsidRDefault="0014458C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inset="0,0,0,0">
                <w:txbxContent>
                  <w:p w:rsidR="001662C5" w:rsidRDefault="0014458C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1662C5" w:rsidRDefault="0014458C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inset="0,0,0,0">
                <w:txbxContent>
                  <w:p w:rsidR="001662C5" w:rsidRDefault="007E0E2F" w:rsidP="007E0E2F">
                    <w:pPr>
                      <w:spacing w:line="174" w:lineRule="exac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SLD 2</w:t>
                    </w:r>
                    <w:r w:rsidR="0014458C">
                      <w:rPr>
                        <w:rFonts w:ascii="Trebuchet MS" w:hAnsi="Trebuchet MS"/>
                        <w:w w:val="110"/>
                        <w:sz w:val="16"/>
                      </w:rPr>
                      <w:t>0</w:t>
                    </w:r>
                    <w:bookmarkStart w:id="0" w:name="_GoBack"/>
                    <w:bookmarkEnd w:id="0"/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 xml:space="preserve">/2023 – Juliana Cardoso – Valorização da mulher na ciência. </w:t>
                    </w:r>
                  </w:p>
                </w:txbxContent>
              </v:textbox>
            </v:shape>
            <w10:anchorlock/>
          </v:group>
        </w:pict>
      </w:r>
    </w:p>
    <w:p w:rsidR="001662C5" w:rsidRDefault="0014458C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1662C5" w:rsidRDefault="0014458C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5121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GESTÃO,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TRABALHO,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EDUCAÇÃO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TRANSFORMAÇÃO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1662C5" w:rsidRDefault="001662C5">
      <w:pPr>
        <w:pStyle w:val="Corpodetexto"/>
        <w:spacing w:before="5"/>
        <w:rPr>
          <w:rFonts w:ascii="Trebuchet MS"/>
          <w:sz w:val="25"/>
        </w:rPr>
      </w:pPr>
    </w:p>
    <w:p w:rsidR="001662C5" w:rsidRDefault="0014458C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1662C5" w:rsidRDefault="0014458C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20YD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EDUCAÇÃO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TRABALHO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1662C5" w:rsidRDefault="001662C5">
      <w:pPr>
        <w:pStyle w:val="Corpodetexto"/>
        <w:rPr>
          <w:rFonts w:ascii="Trebuchet MS"/>
          <w:sz w:val="24"/>
        </w:rPr>
      </w:pPr>
    </w:p>
    <w:p w:rsidR="001662C5" w:rsidRDefault="0014458C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1662C5" w:rsidRDefault="0014458C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>PESSOA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QUALIFICADA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(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1662C5" w:rsidRDefault="0014458C">
                    <w:pPr>
                      <w:spacing w:before="5"/>
                      <w:ind w:right="-15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1000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1662C5" w:rsidRDefault="001662C5">
      <w:pPr>
        <w:pStyle w:val="Corpodetexto"/>
        <w:spacing w:before="9"/>
        <w:rPr>
          <w:rFonts w:ascii="Trebuchet MS"/>
          <w:sz w:val="25"/>
        </w:rPr>
      </w:pPr>
    </w:p>
    <w:p w:rsidR="001662C5" w:rsidRDefault="0014458C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1662C5" w:rsidRDefault="0014458C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261pt;mso-position-horizontal-relative:char;mso-position-vertical-relative:line" coordsize="11100,5220">
            <v:rect id="_x0000_s1033" style="position:absolute;left:10;top:10;width:11080;height:5200" fillcolor="#ecebeb" stroked="f"/>
            <v:rect id="_x0000_s1032" style="position:absolute;width:11100;height:20" fillcolor="#d6d2d2" stroked="f"/>
            <v:shape id="_x0000_s1031" style="position:absolute;width:11100;height:5220" coordsize="11100,5220" o:spt="100" adj="0,,0" path="m10,r,5220m,5210r11100,m11090,r,522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5180" filled="f" stroked="f">
              <v:textbox inset="0,0,0,0">
                <w:txbxContent>
                  <w:p w:rsidR="001662C5" w:rsidRDefault="0014458C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Presente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emenda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visa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apoiar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Fiocruz,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intermédio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Vice-Presidência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Educação,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Informação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Comunicação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(Vpeic),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</w:p>
                  <w:p w:rsidR="001662C5" w:rsidRDefault="0014458C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realização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conjunto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educativas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divulgação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científica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área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ciências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foco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problema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sub-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representação</w:t>
                    </w:r>
                  </w:p>
                  <w:p w:rsidR="001662C5" w:rsidRDefault="0014458C">
                    <w:pPr>
                      <w:spacing w:before="1"/>
                      <w:ind w:left="-10" w:right="122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desigualdades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mulheres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meninas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enfrentam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longo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processo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formativa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ciência,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tecnologia,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engenharia,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matemática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medicina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(sigla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inglês,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STEMM).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Assim,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projeto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STEMM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proposto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está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voltado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alunas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ensino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médio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superior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(graduação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pós-graduação),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formação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destina-se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apoiar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complementar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destinadas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valorização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papel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mulher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5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ciência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aumento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presença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jovens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mulheres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áreas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conhecimento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ligadas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principais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desafios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país, entre eles, o fortalecimento da ciência de dados, a vigilância e o monitoramento ubmissão de Projeto p/ Financ. por Emenda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Parlam. Meninas e Mulheres na Ciência (3187889) SEI 25380.003453/2023-96 / pg. epidemiológico e as tecnologias associadas à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transformação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digital.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finalidade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promover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igualdade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gênero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C&amp;T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tais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têm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seus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eixos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cent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rais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aproximação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ciência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sociedade,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difusão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conhecimentos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e,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modo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especial,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apoio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aos</w:t>
                    </w:r>
                    <w:r>
                      <w:rPr>
                        <w:rFonts w:ascii="Trebuchet MS" w:hAnsi="Trebuchet MS"/>
                        <w:spacing w:val="-5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programas prioritários para o SUS, no que tangem o trabalho de mulheres cientistas que coordenam pesquisas em diferentes áreas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ligadas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complexo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industrial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ou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ainda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mais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recentes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emergências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sanitárias,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Covid-19.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Áreas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atuação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quais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 Fiocruz dedica atenção e para as quais tem criado novos setores (ex. Bio-banco Covid) e programas de pesquisa e inovação. No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contexto mais amplo das iniciativas existentes no campo das políticas institucionais, desde 2019, o Programa Fiocruz Mulheres 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eninas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Ciência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consolidou-se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importante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visa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catalisar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esforços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pesquisa,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estudos,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educativas,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divulgação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popularização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ciência.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Todas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capazes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mobilizar,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comprovadamente,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atores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sociais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reinventar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trajetórias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lógicas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formativas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voltadas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eliminação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“todas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formas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discriminação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gênero,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intersecções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raça,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etnia,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idade, deficiência, orientação sexual, territorialidade, cultura, religião e nacionalidade” (Agenda 2030 da O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NU). O presente projeto da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Fiocruz tem amplitude nacional, abrange todos os estados e o Distrito Federal, sob a coordenação regional das unidades técnico-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científicas, espalhadas em todo o território brasileiro. Com isso, a Fiocruz espera alcançar, simultaneamente, realidades, populações,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territórios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e,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sobretudo,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enfrentar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problemas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possuem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características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diversas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concerne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superação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desigua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ldades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5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país.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Entre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objetivos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deste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projeto,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destacamos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incentivar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construção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espaços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reafirmação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importância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CT&amp;I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 de mais mulheres em áreas fundamentais para o desenvolvimento do país, ao mesmo tempo em que fortalece o papel da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ciência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redução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desigualdades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sociais,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geral,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gênero,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particular.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presente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projeto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está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consonância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esolução</w:t>
                    </w:r>
                  </w:p>
                  <w:p w:rsidR="001662C5" w:rsidRDefault="0014458C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A/RES/70/212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Nações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Unidas,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22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dezembro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2015,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visa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dar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assegurar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participação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plena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igualitária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mulheres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meninas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ciência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tecnologia.</w:t>
                    </w:r>
                  </w:p>
                </w:txbxContent>
              </v:textbox>
            </v:shape>
            <w10:anchorlock/>
          </v:group>
        </w:pict>
      </w: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rPr>
          <w:rFonts w:ascii="Trebuchet MS"/>
          <w:b/>
          <w:sz w:val="20"/>
        </w:rPr>
      </w:pPr>
    </w:p>
    <w:p w:rsidR="001662C5" w:rsidRDefault="001662C5">
      <w:pPr>
        <w:pStyle w:val="Corpodetexto"/>
        <w:spacing w:before="4"/>
        <w:rPr>
          <w:rFonts w:ascii="Trebuchet MS"/>
          <w:b/>
          <w:sz w:val="25"/>
        </w:rPr>
      </w:pPr>
    </w:p>
    <w:p w:rsidR="001662C5" w:rsidRDefault="0014458C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anchorlock/>
          </v:group>
        </w:pict>
      </w:r>
    </w:p>
    <w:p w:rsidR="001662C5" w:rsidRDefault="001662C5">
      <w:pPr>
        <w:spacing w:line="20" w:lineRule="exact"/>
        <w:rPr>
          <w:rFonts w:ascii="Trebuchet MS"/>
          <w:sz w:val="2"/>
        </w:rPr>
        <w:sectPr w:rsidR="001662C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662C5" w:rsidRDefault="0014458C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1662C5" w:rsidRDefault="0014458C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1662C5" w:rsidRDefault="0014458C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1662C5" w:rsidRDefault="0014458C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1662C5" w:rsidRDefault="001662C5">
      <w:pPr>
        <w:pStyle w:val="Corpodetexto"/>
        <w:rPr>
          <w:rFonts w:ascii="Trebuchet MS"/>
        </w:rPr>
      </w:pPr>
    </w:p>
    <w:p w:rsidR="001662C5" w:rsidRDefault="0014458C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1662C5" w:rsidRDefault="001662C5">
      <w:pPr>
        <w:rPr>
          <w:rFonts w:ascii="Times New Roman"/>
          <w:sz w:val="14"/>
        </w:rPr>
        <w:sectPr w:rsidR="001662C5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1662C5" w:rsidRDefault="0014458C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12:37:14h</w:t>
      </w:r>
    </w:p>
    <w:p w:rsidR="001662C5" w:rsidRDefault="0014458C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1662C5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662C5"/>
    <w:rsid w:val="0014458C"/>
    <w:rsid w:val="001662C5"/>
    <w:rsid w:val="007E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EECDFCF5-1012-4649-9698-2BBC6D8B6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577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3</cp:revision>
  <dcterms:created xsi:type="dcterms:W3CDTF">2023-11-08T15:54:00Z</dcterms:created>
  <dcterms:modified xsi:type="dcterms:W3CDTF">2023-11-08T16:12:00Z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