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bookmarkStart w:id="0" w:name="_GoBack"/>
      <w:bookmarkEnd w:id="0"/>
      <w:r w:rsidRPr="00CB78A8">
        <w:t>redação final</w:t>
      </w:r>
    </w:p>
    <w:p w14:paraId="2F186F28" w14:textId="54FD70EA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877856">
        <w:t>4</w:t>
      </w:r>
      <w:r w:rsidR="00421A91">
        <w:t>.</w:t>
      </w:r>
      <w:r w:rsidR="00877856">
        <w:t>540</w:t>
      </w:r>
      <w:r w:rsidRPr="00C60E57">
        <w:t>-</w:t>
      </w:r>
      <w:r w:rsidR="00B84410">
        <w:t>A</w:t>
      </w:r>
      <w:r w:rsidR="00877856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20FCB798" w14:textId="5BB6BD96" w:rsidR="004807EA" w:rsidRPr="001955BB" w:rsidRDefault="004807EA" w:rsidP="00877856">
      <w:pPr>
        <w:pStyle w:val="2-ementa"/>
      </w:pPr>
      <w:r w:rsidRPr="001955BB">
        <w:t>Altera a Lei nº 12.764, de 27 de dezembro de 2012, para incentivar a realização da investigação diagnóstica do transtorno do espectro autista</w:t>
      </w:r>
      <w:r w:rsidR="00D76DB3" w:rsidRPr="001955BB">
        <w:t xml:space="preserve"> em pessoas adultas e idosas</w:t>
      </w:r>
      <w:r w:rsidRPr="001955BB">
        <w:t>.</w:t>
      </w:r>
    </w:p>
    <w:p w14:paraId="4E8AD127" w14:textId="77777777" w:rsidR="004807EA" w:rsidRPr="001955BB" w:rsidRDefault="004807EA" w:rsidP="00877856">
      <w:pPr>
        <w:pStyle w:val="2-ementa"/>
      </w:pPr>
    </w:p>
    <w:p w14:paraId="6A6488FB" w14:textId="77777777" w:rsidR="00863863" w:rsidRPr="001955BB" w:rsidRDefault="00863863" w:rsidP="000E60A8">
      <w:pPr>
        <w:pStyle w:val="5-texto1"/>
      </w:pPr>
    </w:p>
    <w:p w14:paraId="2DE7EDDC" w14:textId="77777777" w:rsidR="00863863" w:rsidRPr="001955BB" w:rsidRDefault="00863863" w:rsidP="000E60A8">
      <w:pPr>
        <w:pStyle w:val="5-texto1"/>
      </w:pPr>
      <w:r w:rsidRPr="001955BB">
        <w:t xml:space="preserve">O CONGRESSO NACIONAL decreta: </w:t>
      </w:r>
    </w:p>
    <w:p w14:paraId="1712E909" w14:textId="77777777" w:rsidR="00FD2525" w:rsidRPr="001955BB" w:rsidRDefault="00FD2525" w:rsidP="00FD2525">
      <w:pPr>
        <w:pStyle w:val="5-texto1"/>
      </w:pPr>
    </w:p>
    <w:p w14:paraId="0E7B6CB1" w14:textId="42D917F4" w:rsidR="00B84410" w:rsidRPr="001955BB" w:rsidRDefault="00877856" w:rsidP="00877856">
      <w:pPr>
        <w:pStyle w:val="5-texto1"/>
      </w:pPr>
      <w:r w:rsidRPr="001955BB">
        <w:t xml:space="preserve">Art. 1º Esta </w:t>
      </w:r>
      <w:r w:rsidR="000B6800" w:rsidRPr="001955BB">
        <w:t>L</w:t>
      </w:r>
      <w:r w:rsidRPr="001955BB">
        <w:t xml:space="preserve">ei acrescenta inciso IX ao </w:t>
      </w:r>
      <w:r w:rsidR="004807EA" w:rsidRPr="001955BB">
        <w:rPr>
          <w:i/>
        </w:rPr>
        <w:t>caput</w:t>
      </w:r>
      <w:r w:rsidR="004807EA" w:rsidRPr="001955BB">
        <w:t xml:space="preserve"> do </w:t>
      </w:r>
      <w:r w:rsidRPr="001955BB">
        <w:t>art. 2</w:t>
      </w:r>
      <w:r w:rsidR="000B6800" w:rsidRPr="001955BB">
        <w:t>º</w:t>
      </w:r>
      <w:r w:rsidRPr="001955BB">
        <w:t xml:space="preserve"> da Lei nº 12.764, de 27 de dezembro de 2012, </w:t>
      </w:r>
      <w:r w:rsidR="00B84410" w:rsidRPr="001955BB">
        <w:t>para incentivar a realização da investigação diagnóstica do transtorno do espectro autista em pessoas adultas e idosas</w:t>
      </w:r>
      <w:r w:rsidR="001955BB">
        <w:t>.</w:t>
      </w:r>
      <w:r w:rsidR="00B84410" w:rsidRPr="001955BB" w:rsidDel="00B84410">
        <w:t xml:space="preserve"> </w:t>
      </w:r>
    </w:p>
    <w:p w14:paraId="05932351" w14:textId="6BECD6B6" w:rsidR="00877856" w:rsidRPr="001955BB" w:rsidRDefault="00877856" w:rsidP="00877856">
      <w:pPr>
        <w:pStyle w:val="5-texto1"/>
      </w:pPr>
      <w:r w:rsidRPr="001955BB">
        <w:t>Art. 2º O</w:t>
      </w:r>
      <w:r w:rsidR="004807EA" w:rsidRPr="001955BB">
        <w:t xml:space="preserve"> </w:t>
      </w:r>
      <w:r w:rsidR="004807EA" w:rsidRPr="001955BB">
        <w:rPr>
          <w:i/>
        </w:rPr>
        <w:t>caput</w:t>
      </w:r>
      <w:r w:rsidRPr="001955BB">
        <w:t xml:space="preserve"> </w:t>
      </w:r>
      <w:r w:rsidR="004807EA" w:rsidRPr="001955BB">
        <w:t xml:space="preserve">do </w:t>
      </w:r>
      <w:r w:rsidRPr="001955BB">
        <w:t xml:space="preserve">art. 2º da Lei nº 12.764, de 27 de dezembro de 2012, passa a vigorar </w:t>
      </w:r>
      <w:r w:rsidR="004807EA" w:rsidRPr="001955BB">
        <w:t>acrescido do</w:t>
      </w:r>
      <w:r w:rsidRPr="001955BB">
        <w:t xml:space="preserve"> seguinte </w:t>
      </w:r>
      <w:r w:rsidR="004807EA" w:rsidRPr="001955BB">
        <w:t>inciso IX</w:t>
      </w:r>
      <w:r w:rsidRPr="001955BB">
        <w:t>:</w:t>
      </w:r>
    </w:p>
    <w:p w14:paraId="78BE819C" w14:textId="0518250A" w:rsidR="00877856" w:rsidRPr="001955BB" w:rsidRDefault="00877856" w:rsidP="00877856">
      <w:pPr>
        <w:pStyle w:val="6-texto2"/>
      </w:pPr>
      <w:r w:rsidRPr="001955BB">
        <w:t>“Art. 2º ................................</w:t>
      </w:r>
    </w:p>
    <w:p w14:paraId="3F7F3DCD" w14:textId="0A51B618" w:rsidR="00877856" w:rsidRPr="001955BB" w:rsidRDefault="00877856" w:rsidP="00877856">
      <w:pPr>
        <w:pStyle w:val="6-texto2"/>
        <w:ind w:firstLine="0"/>
      </w:pPr>
      <w:r w:rsidRPr="001955BB">
        <w:t>...................................................</w:t>
      </w:r>
    </w:p>
    <w:p w14:paraId="1C304F25" w14:textId="5B756CBB" w:rsidR="00B84410" w:rsidRPr="001955BB" w:rsidRDefault="00877856" w:rsidP="00877856">
      <w:pPr>
        <w:pStyle w:val="6-texto2"/>
      </w:pPr>
      <w:r w:rsidRPr="001955BB">
        <w:t xml:space="preserve">IX - </w:t>
      </w:r>
      <w:proofErr w:type="gramStart"/>
      <w:r w:rsidRPr="001955BB">
        <w:t>o</w:t>
      </w:r>
      <w:proofErr w:type="gramEnd"/>
      <w:r w:rsidRPr="001955BB">
        <w:t xml:space="preserve"> incentivo às pessoas adultas e </w:t>
      </w:r>
      <w:r w:rsidR="004807EA" w:rsidRPr="001955BB">
        <w:t xml:space="preserve">às </w:t>
      </w:r>
      <w:r w:rsidRPr="001955BB">
        <w:t>pessoas idosas</w:t>
      </w:r>
      <w:r w:rsidR="004807EA" w:rsidRPr="001955BB">
        <w:t xml:space="preserve"> </w:t>
      </w:r>
      <w:r w:rsidRPr="001955BB">
        <w:t>para realizar a investigação diagnóstica do transtorno do espectro autista.</w:t>
      </w:r>
    </w:p>
    <w:p w14:paraId="54E0F48E" w14:textId="793325C7" w:rsidR="00877856" w:rsidRPr="001955BB" w:rsidRDefault="001955BB" w:rsidP="001955BB">
      <w:pPr>
        <w:pStyle w:val="6-texto2"/>
        <w:ind w:left="0" w:firstLine="0"/>
      </w:pPr>
      <w:r>
        <w:t xml:space="preserve">          </w:t>
      </w:r>
      <w:r w:rsidR="00B84410" w:rsidRPr="001955BB">
        <w:t>..............................................</w:t>
      </w:r>
      <w:proofErr w:type="gramStart"/>
      <w:r w:rsidR="00877856" w:rsidRPr="001955BB">
        <w:t>”(</w:t>
      </w:r>
      <w:proofErr w:type="gramEnd"/>
      <w:r w:rsidR="00877856" w:rsidRPr="001955BB">
        <w:t>NR)</w:t>
      </w:r>
    </w:p>
    <w:p w14:paraId="59172A8B" w14:textId="77777777" w:rsidR="001955BB" w:rsidRDefault="00877856" w:rsidP="00877856">
      <w:pPr>
        <w:pStyle w:val="5-texto1"/>
      </w:pPr>
      <w:r w:rsidRPr="001955BB">
        <w:t>Art. 3º Esta Lei entra em vigor na data de sua publicação.</w:t>
      </w:r>
    </w:p>
    <w:p w14:paraId="63E13D4A" w14:textId="68C7FE58" w:rsidR="000659C9" w:rsidRPr="001955BB" w:rsidRDefault="000659C9" w:rsidP="00877856">
      <w:pPr>
        <w:pStyle w:val="5-texto1"/>
      </w:pPr>
      <w:r w:rsidRPr="001955BB">
        <w:t xml:space="preserve">Sala </w:t>
      </w:r>
      <w:r w:rsidR="00D8378F" w:rsidRPr="001955BB">
        <w:t>das Sessões</w:t>
      </w:r>
      <w:r w:rsidR="00BE7484" w:rsidRPr="001955BB">
        <w:t>, em</w:t>
      </w:r>
      <w:r w:rsidR="00B84410" w:rsidRPr="001955BB">
        <w:t xml:space="preserve"> 1º de novembro de 2023.</w:t>
      </w:r>
    </w:p>
    <w:p w14:paraId="52F9203D" w14:textId="77777777" w:rsidR="000659C9" w:rsidRPr="001955BB" w:rsidRDefault="000659C9" w:rsidP="003F4B0F">
      <w:pPr>
        <w:pStyle w:val="assinatura"/>
      </w:pPr>
    </w:p>
    <w:p w14:paraId="3A56B4A1" w14:textId="77777777" w:rsidR="000659C9" w:rsidRPr="001955BB" w:rsidRDefault="000659C9" w:rsidP="003F4B0F">
      <w:pPr>
        <w:pStyle w:val="assinatura"/>
      </w:pPr>
    </w:p>
    <w:p w14:paraId="0F8D85DB" w14:textId="2CE49E15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B84410">
        <w:t>FELIPE BECARI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55B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B6800"/>
    <w:rsid w:val="000E60A8"/>
    <w:rsid w:val="000F72FD"/>
    <w:rsid w:val="001120A1"/>
    <w:rsid w:val="001955BB"/>
    <w:rsid w:val="001A693F"/>
    <w:rsid w:val="001C198D"/>
    <w:rsid w:val="001C1D47"/>
    <w:rsid w:val="001F6DDF"/>
    <w:rsid w:val="00207463"/>
    <w:rsid w:val="0025430D"/>
    <w:rsid w:val="002A1DD8"/>
    <w:rsid w:val="003D6A09"/>
    <w:rsid w:val="003F4B0F"/>
    <w:rsid w:val="00404CA2"/>
    <w:rsid w:val="00412B8D"/>
    <w:rsid w:val="00421A91"/>
    <w:rsid w:val="004807EA"/>
    <w:rsid w:val="004821A2"/>
    <w:rsid w:val="004C0638"/>
    <w:rsid w:val="004F43ED"/>
    <w:rsid w:val="00525AB7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877856"/>
    <w:rsid w:val="0097659B"/>
    <w:rsid w:val="00991E17"/>
    <w:rsid w:val="00996FB3"/>
    <w:rsid w:val="00AA74D0"/>
    <w:rsid w:val="00B208B2"/>
    <w:rsid w:val="00B84410"/>
    <w:rsid w:val="00B92F03"/>
    <w:rsid w:val="00BA3467"/>
    <w:rsid w:val="00BE7484"/>
    <w:rsid w:val="00C143D2"/>
    <w:rsid w:val="00C30200"/>
    <w:rsid w:val="00C858D2"/>
    <w:rsid w:val="00CA069C"/>
    <w:rsid w:val="00CB733D"/>
    <w:rsid w:val="00CD107E"/>
    <w:rsid w:val="00D67B20"/>
    <w:rsid w:val="00D76DB3"/>
    <w:rsid w:val="00D8378F"/>
    <w:rsid w:val="00DB5A9D"/>
    <w:rsid w:val="00DD06E5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6738C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5B8B3-A0B6-4267-BFE5-8658594E1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2023-11-01T18:21:00Z</dcterms:created>
  <dcterms:modified xsi:type="dcterms:W3CDTF">2023-11-01T18:21:00Z</dcterms:modified>
</cp:coreProperties>
</file>