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A13F56" w:rsidRDefault="00CC72F9" w:rsidP="00A13F56">
      <w:pPr>
        <w:pStyle w:val="1-cabea"/>
      </w:pPr>
      <w:r>
        <w:t xml:space="preserve">projeto de decreto legislativo </w:t>
      </w:r>
      <w:r w:rsidRPr="00EE659D">
        <w:t xml:space="preserve">nº </w:t>
      </w:r>
      <w:r w:rsidR="003054B9" w:rsidRPr="00122875">
        <w:t>554</w:t>
      </w:r>
      <w:r w:rsidRPr="00122875">
        <w:t>-</w:t>
      </w:r>
      <w:r w:rsidR="0023426B" w:rsidRPr="00122875">
        <w:t>C</w:t>
      </w:r>
      <w:r w:rsidR="003054B9" w:rsidRPr="00122875">
        <w:t xml:space="preserve"> de 2021</w:t>
      </w:r>
      <w:bookmarkStart w:id="0" w:name="_GoBack"/>
      <w:bookmarkEnd w:id="0"/>
    </w:p>
    <w:p w:rsidR="00CC72F9" w:rsidRDefault="00CC72F9" w:rsidP="00A13F56">
      <w:pPr>
        <w:pStyle w:val="5-texto1"/>
      </w:pPr>
    </w:p>
    <w:p w:rsidR="00CC72F9" w:rsidRPr="0023426B" w:rsidRDefault="00CC72F9" w:rsidP="00A13F56">
      <w:pPr>
        <w:pStyle w:val="2-ementa"/>
      </w:pPr>
      <w:r w:rsidRPr="0023426B">
        <w:t xml:space="preserve">Aprova o texto do </w:t>
      </w:r>
      <w:r w:rsidR="003054B9" w:rsidRPr="0023426B">
        <w:t>Acordo entre o Governo da República Federativa do Brasil e o Governo do Estado de Israel para Cooperação em Segurança Pública, Prevenção e Combate ao Crime Organizado, firmado em Jerusalém, em 31 de março de 2019</w:t>
      </w:r>
      <w:r w:rsidRPr="0023426B">
        <w:t>.</w:t>
      </w:r>
    </w:p>
    <w:p w:rsidR="00CC72F9" w:rsidRPr="0023426B" w:rsidRDefault="00CC72F9" w:rsidP="00A13F56">
      <w:pPr>
        <w:pStyle w:val="5-texto1"/>
      </w:pPr>
    </w:p>
    <w:p w:rsidR="00CC72F9" w:rsidRPr="0023426B" w:rsidRDefault="00CC72F9" w:rsidP="001D5124">
      <w:pPr>
        <w:pStyle w:val="5-texto1"/>
        <w:rPr>
          <w:sz w:val="28"/>
        </w:rPr>
      </w:pPr>
      <w:r w:rsidRPr="0023426B">
        <w:t>O CONGRESSO NACIONAL decreta:</w:t>
      </w:r>
    </w:p>
    <w:p w:rsidR="00CC72F9" w:rsidRPr="0023426B" w:rsidRDefault="00CC72F9" w:rsidP="00A13F56">
      <w:pPr>
        <w:pStyle w:val="5-texto1"/>
      </w:pPr>
    </w:p>
    <w:p w:rsidR="00CC72F9" w:rsidRPr="0023426B" w:rsidRDefault="00CC72F9" w:rsidP="00A13F56">
      <w:pPr>
        <w:pStyle w:val="5-texto1"/>
      </w:pPr>
      <w:r w:rsidRPr="0023426B">
        <w:t xml:space="preserve">Art. 1º Fica aprovado o texto do </w:t>
      </w:r>
      <w:r w:rsidR="003054B9" w:rsidRPr="0023426B">
        <w:t>Acordo entre o Governo da República Federativa do Brasil e o Governo do Estado de Israel para Cooperação em Segurança Pública, Prevenção e Combate ao Crime Organizado, firmado em Jerusalém, em 31 de março de 2019</w:t>
      </w:r>
      <w:r w:rsidRPr="0023426B">
        <w:t>.</w:t>
      </w:r>
    </w:p>
    <w:p w:rsidR="00CC72F9" w:rsidRPr="0023426B" w:rsidRDefault="00CC72F9" w:rsidP="00A13F56">
      <w:pPr>
        <w:pStyle w:val="5-texto1"/>
      </w:pPr>
      <w:r w:rsidRPr="0023426B">
        <w:t xml:space="preserve">Parágrafo único. Nos termos do inciso I do </w:t>
      </w:r>
      <w:r w:rsidRPr="0023426B">
        <w:rPr>
          <w:i/>
        </w:rPr>
        <w:t>caput</w:t>
      </w:r>
      <w:r w:rsidRPr="0023426B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23426B" w:rsidRDefault="00CC72F9" w:rsidP="00A13F56">
      <w:pPr>
        <w:pStyle w:val="5-texto1"/>
      </w:pPr>
      <w:r w:rsidRPr="0023426B">
        <w:t>Art. 2º Este Decreto Legislativo entra em vigor na data de sua publicação.</w:t>
      </w:r>
    </w:p>
    <w:p w:rsidR="00CC72F9" w:rsidRDefault="00CC72F9" w:rsidP="00A13F56">
      <w:pPr>
        <w:pStyle w:val="5-texto1"/>
      </w:pPr>
      <w:r w:rsidRPr="0023426B">
        <w:t xml:space="preserve">Sala das Sessões, </w:t>
      </w:r>
      <w:r w:rsidRPr="00122875">
        <w:t>em</w:t>
      </w:r>
      <w:r w:rsidR="0023426B" w:rsidRPr="00122875">
        <w:t xml:space="preserve"> </w:t>
      </w:r>
      <w:r w:rsidR="000B1353" w:rsidRPr="00122875">
        <w:t>1</w:t>
      </w:r>
      <w:r w:rsidR="00EE659D" w:rsidRPr="00122875">
        <w:t>8</w:t>
      </w:r>
      <w:r w:rsidR="0023426B" w:rsidRPr="00122875">
        <w:t xml:space="preserve"> de outubro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2C3C36" w:rsidRDefault="003054B9" w:rsidP="00A13F56">
      <w:pPr>
        <w:pStyle w:val="assinatura"/>
        <w:suppressAutoHyphens/>
        <w:rPr>
          <w:b w:val="0"/>
        </w:rPr>
      </w:pPr>
      <w:r>
        <w:rPr>
          <w:b w:val="0"/>
        </w:rPr>
        <w:t>Deputado</w:t>
      </w:r>
      <w:r w:rsidR="0023426B">
        <w:rPr>
          <w:b w:val="0"/>
        </w:rPr>
        <w:t xml:space="preserve"> </w:t>
      </w:r>
      <w:r w:rsidR="00122875">
        <w:rPr>
          <w:b w:val="0"/>
        </w:rPr>
        <w:t>MARANGONI</w:t>
      </w:r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B1353"/>
    <w:rsid w:val="000C40D4"/>
    <w:rsid w:val="00122875"/>
    <w:rsid w:val="001314A2"/>
    <w:rsid w:val="00142D9A"/>
    <w:rsid w:val="00160904"/>
    <w:rsid w:val="001D5124"/>
    <w:rsid w:val="001F4498"/>
    <w:rsid w:val="0023426B"/>
    <w:rsid w:val="002C3C36"/>
    <w:rsid w:val="002E78B7"/>
    <w:rsid w:val="003054B9"/>
    <w:rsid w:val="003410AE"/>
    <w:rsid w:val="0034423B"/>
    <w:rsid w:val="003747A8"/>
    <w:rsid w:val="003A4EEC"/>
    <w:rsid w:val="003F0EAB"/>
    <w:rsid w:val="00435D08"/>
    <w:rsid w:val="0045530F"/>
    <w:rsid w:val="005B6EB9"/>
    <w:rsid w:val="006C6970"/>
    <w:rsid w:val="006D63FD"/>
    <w:rsid w:val="00730754"/>
    <w:rsid w:val="00762660"/>
    <w:rsid w:val="007805F8"/>
    <w:rsid w:val="008926AB"/>
    <w:rsid w:val="008C41B3"/>
    <w:rsid w:val="009159FC"/>
    <w:rsid w:val="009441D0"/>
    <w:rsid w:val="00A13F56"/>
    <w:rsid w:val="00A779D5"/>
    <w:rsid w:val="00AC1DC6"/>
    <w:rsid w:val="00AF6D75"/>
    <w:rsid w:val="00B0129D"/>
    <w:rsid w:val="00B12204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2236"/>
    <w:rsid w:val="00E37725"/>
    <w:rsid w:val="00E45A21"/>
    <w:rsid w:val="00EA7AE5"/>
    <w:rsid w:val="00EE659D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2023-10-18T21:24:00Z</dcterms:created>
  <dcterms:modified xsi:type="dcterms:W3CDTF">2023-10-18T21:24:00Z</dcterms:modified>
</cp:coreProperties>
</file>