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2953333D" w:rsidR="00863863" w:rsidRPr="00562416" w:rsidRDefault="00863863" w:rsidP="00B208B2">
      <w:pPr>
        <w:pStyle w:val="1-cabea"/>
      </w:pPr>
      <w:r w:rsidRPr="00B208B2">
        <w:t xml:space="preserve">projeto de lei </w:t>
      </w:r>
      <w:r w:rsidRPr="00562416">
        <w:t xml:space="preserve">nº </w:t>
      </w:r>
      <w:r w:rsidR="005B1928" w:rsidRPr="00562416">
        <w:t>1.050</w:t>
      </w:r>
      <w:r w:rsidRPr="00562416">
        <w:t>-</w:t>
      </w:r>
      <w:r w:rsidR="00583196" w:rsidRPr="00562416">
        <w:t>B</w:t>
      </w:r>
      <w:r w:rsidRPr="00562416">
        <w:t xml:space="preserve"> de 20</w:t>
      </w:r>
      <w:r w:rsidR="005B1928" w:rsidRPr="00562416">
        <w:t>21</w:t>
      </w:r>
    </w:p>
    <w:p w14:paraId="2D7B1CCD" w14:textId="77777777" w:rsidR="00863863" w:rsidRPr="00562416" w:rsidRDefault="00863863" w:rsidP="00B208B2">
      <w:pPr>
        <w:pStyle w:val="5-texto1"/>
      </w:pPr>
    </w:p>
    <w:p w14:paraId="670CA00A" w14:textId="13DD6AFA" w:rsidR="00863863" w:rsidRDefault="005B1928" w:rsidP="00FD2525">
      <w:pPr>
        <w:pStyle w:val="2-ementa"/>
      </w:pPr>
      <w:r w:rsidRPr="00562416">
        <w:t xml:space="preserve">Institui </w:t>
      </w:r>
      <w:r w:rsidR="00562416" w:rsidRPr="00562416">
        <w:t>p</w:t>
      </w:r>
      <w:r w:rsidRPr="00562416">
        <w:t xml:space="preserve">rograma de </w:t>
      </w:r>
      <w:r w:rsidR="00562416" w:rsidRPr="00562416">
        <w:t>a</w:t>
      </w:r>
      <w:r w:rsidRPr="00562416">
        <w:t xml:space="preserve">poio da União aos Estados e ao Distrito Federal para oferta de estudos complementares aos estudantes do último ano do ensino médio das escolas das redes públicas mantidas por esses entes federados, com </w:t>
      </w:r>
      <w:r w:rsidR="00BD32C1" w:rsidRPr="00562416">
        <w:t xml:space="preserve">o </w:t>
      </w:r>
      <w:r w:rsidRPr="00562416">
        <w:t>objetivo de fortalecer sua preparação para o Exame Nacional do Ensino Médio (E</w:t>
      </w:r>
      <w:r w:rsidR="00BD32C1" w:rsidRPr="00562416">
        <w:t>nem</w:t>
      </w:r>
      <w:r w:rsidRPr="00562416">
        <w:t xml:space="preserve">) e para os processos seletivos de ingresso na educação superior; </w:t>
      </w:r>
      <w:r w:rsidR="00BD32C1" w:rsidRPr="00562416">
        <w:t xml:space="preserve">e </w:t>
      </w:r>
      <w:r w:rsidR="00D5712E" w:rsidRPr="00562416">
        <w:t>acrescenta o art. 16-A à</w:t>
      </w:r>
      <w:r w:rsidRPr="00562416">
        <w:t xml:space="preserve"> Lei nº 13.756, de 12 de dezembro de 2018, para </w:t>
      </w:r>
      <w:r w:rsidR="00D5712E" w:rsidRPr="00562416">
        <w:t>dispor sobre a destinação do produto da arrecadação das loterias federais na forma que especifica</w:t>
      </w:r>
      <w:r w:rsidRPr="00562416">
        <w:t>.</w:t>
      </w:r>
    </w:p>
    <w:p w14:paraId="6A6488FB" w14:textId="77777777" w:rsidR="00863863" w:rsidRDefault="00863863" w:rsidP="000E60A8">
      <w:pPr>
        <w:pStyle w:val="5-texto1"/>
      </w:pPr>
    </w:p>
    <w:p w14:paraId="2DE7EDDC" w14:textId="76A4013C" w:rsidR="00863863" w:rsidRDefault="00562416" w:rsidP="000E60A8">
      <w:pPr>
        <w:pStyle w:val="5-texto1"/>
      </w:pPr>
      <w:r>
        <w:t>O CONGRESSO NACIONAL decreta:</w:t>
      </w:r>
    </w:p>
    <w:p w14:paraId="1712E909" w14:textId="77777777" w:rsidR="00FD2525" w:rsidRDefault="00FD2525" w:rsidP="00FD2525">
      <w:pPr>
        <w:pStyle w:val="5-texto1"/>
      </w:pPr>
    </w:p>
    <w:p w14:paraId="60D3012C" w14:textId="6FF1B258" w:rsidR="005B1928" w:rsidRDefault="005B1928" w:rsidP="005B1928">
      <w:pPr>
        <w:pStyle w:val="5-texto1"/>
      </w:pPr>
      <w:r w:rsidRPr="00562416">
        <w:t>Art. 1º Esta Lei institui</w:t>
      </w:r>
      <w:r w:rsidR="00D5712E" w:rsidRPr="00562416">
        <w:t xml:space="preserve">, por </w:t>
      </w:r>
      <w:r w:rsidR="00562416" w:rsidRPr="00562416">
        <w:t>5 (</w:t>
      </w:r>
      <w:r w:rsidR="00D5712E" w:rsidRPr="00562416">
        <w:t>cinco</w:t>
      </w:r>
      <w:r w:rsidR="00562416" w:rsidRPr="00562416">
        <w:t>)</w:t>
      </w:r>
      <w:r w:rsidR="00D5712E" w:rsidRPr="00562416">
        <w:t xml:space="preserve"> anos,</w:t>
      </w:r>
      <w:r w:rsidRPr="00562416">
        <w:t xml:space="preserve"> o </w:t>
      </w:r>
      <w:r w:rsidR="00562416" w:rsidRPr="00562416">
        <w:t>p</w:t>
      </w:r>
      <w:r w:rsidRPr="00562416">
        <w:t xml:space="preserve">rograma de </w:t>
      </w:r>
      <w:r w:rsidR="00562416" w:rsidRPr="00562416">
        <w:t>a</w:t>
      </w:r>
      <w:r w:rsidRPr="00562416">
        <w:t xml:space="preserve">poio da União aos Estados e ao Distrito Federal para oferta de estudos complementares aos estudantes do último ano do ensino médio das escolas das redes públicas mantidas por esses entes federados, com </w:t>
      </w:r>
      <w:r w:rsidR="00BD32C1" w:rsidRPr="00562416">
        <w:t xml:space="preserve">o </w:t>
      </w:r>
      <w:r w:rsidRPr="00562416">
        <w:t>objetivo de fortalecer sua preparação para o Exame Nacional do Ensino Médio (Enem) e para os processos seletivos d</w:t>
      </w:r>
      <w:r w:rsidR="00562416" w:rsidRPr="00562416">
        <w:t>e ingresso na educação superior, bem como acrescenta o art. 16-A à Lei nº 13.756, de 12 de dezembro de 2018, para dispor sobre a destinação do produto da arrecadação das loterias federais.</w:t>
      </w:r>
    </w:p>
    <w:p w14:paraId="19E0EF0C" w14:textId="0CD04101" w:rsidR="005B1928" w:rsidRDefault="005B1928" w:rsidP="005B1928">
      <w:pPr>
        <w:pStyle w:val="5-texto1"/>
      </w:pPr>
      <w:r>
        <w:t xml:space="preserve">Art. 2º O </w:t>
      </w:r>
      <w:r w:rsidR="00BD32C1">
        <w:t xml:space="preserve">programa </w:t>
      </w:r>
      <w:r>
        <w:t>de que trata esta Lei contemplará a oferta de aulas e atividades de orientação e de reforço de estudos, presenciais e virtuais, de acordo com as possibilidades de cada rede pública estadual e do Distrito Federal, nos termos do regulamento.</w:t>
      </w:r>
    </w:p>
    <w:p w14:paraId="653F5A2D" w14:textId="242977D1" w:rsidR="005B1928" w:rsidRDefault="005B1928" w:rsidP="005B1928">
      <w:pPr>
        <w:pStyle w:val="5-texto1"/>
      </w:pPr>
      <w:r>
        <w:lastRenderedPageBreak/>
        <w:t xml:space="preserve">Art. 3º Os recursos federais serão anualmente distribuídos aos Estados e ao Distrito Federal que aderirem ao </w:t>
      </w:r>
      <w:r w:rsidR="00BD32C1">
        <w:t xml:space="preserve">programa </w:t>
      </w:r>
      <w:r>
        <w:t>de que trata esta Lei, na forma do regulamento, considerado</w:t>
      </w:r>
      <w:r w:rsidR="00BD32C1">
        <w:t>s</w:t>
      </w:r>
      <w:r>
        <w:t xml:space="preserve">: </w:t>
      </w:r>
    </w:p>
    <w:p w14:paraId="4A7360BD" w14:textId="2527510D" w:rsidR="005B1928" w:rsidRDefault="005B1928" w:rsidP="005B1928">
      <w:pPr>
        <w:pStyle w:val="5-texto1"/>
      </w:pPr>
      <w:r>
        <w:t xml:space="preserve">I - </w:t>
      </w:r>
      <w:proofErr w:type="gramStart"/>
      <w:r>
        <w:t>o</w:t>
      </w:r>
      <w:proofErr w:type="gramEnd"/>
      <w:r>
        <w:t xml:space="preserve"> número </w:t>
      </w:r>
      <w:r w:rsidRPr="00562416">
        <w:t xml:space="preserve">de estudantes matriculados, em cada rede pública estadual e do Distrito Federal, no último ano do ensino médio, com jornada escolar diária inferior a </w:t>
      </w:r>
      <w:r w:rsidR="00BD32C1" w:rsidRPr="00562416">
        <w:t>7 (</w:t>
      </w:r>
      <w:r w:rsidRPr="00562416">
        <w:t>sete</w:t>
      </w:r>
      <w:r w:rsidR="00BD32C1" w:rsidRPr="00562416">
        <w:t>)</w:t>
      </w:r>
      <w:r w:rsidRPr="00562416">
        <w:t xml:space="preserve"> horas, de acordo com os dados do último Censo </w:t>
      </w:r>
      <w:r w:rsidR="00BE570A">
        <w:t xml:space="preserve">Escolar </w:t>
      </w:r>
      <w:r w:rsidRPr="00562416">
        <w:t>da Educação Básica, coordenado pelo Instituto Nacional de Estudos e Pesquisas Educacionais Anísio Teixeira</w:t>
      </w:r>
      <w:r w:rsidR="00562416" w:rsidRPr="00562416">
        <w:t xml:space="preserve"> (Inep)</w:t>
      </w:r>
      <w:r w:rsidRPr="00562416">
        <w:t>, do Ministério da Educaçã</w:t>
      </w:r>
      <w:r w:rsidR="00562416" w:rsidRPr="00562416">
        <w:t>o</w:t>
      </w:r>
      <w:r w:rsidRPr="00562416">
        <w:t>;</w:t>
      </w:r>
    </w:p>
    <w:p w14:paraId="47531E2F" w14:textId="03FF7FB7" w:rsidR="005B1928" w:rsidRDefault="005B1928" w:rsidP="005B1928">
      <w:pPr>
        <w:pStyle w:val="5-texto1"/>
      </w:pPr>
      <w:r w:rsidRPr="00562416">
        <w:t xml:space="preserve">II - </w:t>
      </w:r>
      <w:proofErr w:type="gramStart"/>
      <w:r w:rsidRPr="00562416">
        <w:t>a</w:t>
      </w:r>
      <w:proofErr w:type="gramEnd"/>
      <w:r w:rsidRPr="00562416">
        <w:t xml:space="preserve"> proporção dos estudantes referidos no inciso I deste </w:t>
      </w:r>
      <w:r w:rsidR="00BD32C1" w:rsidRPr="00562416">
        <w:rPr>
          <w:i/>
        </w:rPr>
        <w:t>caput</w:t>
      </w:r>
      <w:r w:rsidRPr="00562416">
        <w:t xml:space="preserve"> em</w:t>
      </w:r>
      <w:r>
        <w:t xml:space="preserve"> situação de vulnerabilidade socioeconôm</w:t>
      </w:r>
      <w:r w:rsidR="00BE570A">
        <w:t>ica, nos termos do regulamento;</w:t>
      </w:r>
    </w:p>
    <w:p w14:paraId="5AB9BDA6" w14:textId="11AA08F9" w:rsidR="005B1928" w:rsidRDefault="005B1928" w:rsidP="005B1928">
      <w:pPr>
        <w:pStyle w:val="5-texto1"/>
      </w:pPr>
      <w:r w:rsidRPr="00BE570A">
        <w:t>III – o número de horas complementares, em cada rede pública estadual e do Distrito Federal,</w:t>
      </w:r>
      <w:r w:rsidR="00BE570A" w:rsidRPr="00BE570A">
        <w:t xml:space="preserve"> </w:t>
      </w:r>
      <w:r w:rsidRPr="00BE570A">
        <w:t xml:space="preserve">necessárias para que os estudantes a serem contemplados nos termos dos incisos I e II deste </w:t>
      </w:r>
      <w:r w:rsidR="00BD32C1" w:rsidRPr="00D47B3C">
        <w:rPr>
          <w:i/>
        </w:rPr>
        <w:t>caput</w:t>
      </w:r>
      <w:r w:rsidRPr="00BE570A">
        <w:t xml:space="preserve"> tenham acesso a um total de horas de estudos, presenciais ou virtuais, no total de 200 (duzentos) dias letivos anuais, equivalente a uma jornada esco</w:t>
      </w:r>
      <w:r w:rsidR="00BE570A" w:rsidRPr="00BE570A">
        <w:t>lar de 7 (sete) horas diárias;</w:t>
      </w:r>
    </w:p>
    <w:p w14:paraId="22AD7B93" w14:textId="5B27830C" w:rsidR="005B1928" w:rsidRPr="00D47B3C" w:rsidRDefault="005B1928" w:rsidP="005B1928">
      <w:pPr>
        <w:pStyle w:val="5-texto1"/>
      </w:pPr>
      <w:r w:rsidRPr="00D47B3C">
        <w:t xml:space="preserve">IV – </w:t>
      </w:r>
      <w:proofErr w:type="gramStart"/>
      <w:r w:rsidRPr="00D47B3C">
        <w:t>o nível e o avanço</w:t>
      </w:r>
      <w:proofErr w:type="gramEnd"/>
      <w:r w:rsidRPr="00D47B3C">
        <w:t>, com maior peso para o avanço, dos resultados médios dos estudantes de cada rede pública no Enem, ponderados pela taxa de participação nesses exames e por medida de equidade de aprendizagem, nos termos do regulamento; e</w:t>
      </w:r>
    </w:p>
    <w:p w14:paraId="746A69F3" w14:textId="2F6B452E" w:rsidR="005B1928" w:rsidRDefault="005B1928" w:rsidP="00B201B7">
      <w:pPr>
        <w:pStyle w:val="5-texto1"/>
      </w:pPr>
      <w:r w:rsidRPr="00D47B3C">
        <w:t xml:space="preserve">V - </w:t>
      </w:r>
      <w:proofErr w:type="gramStart"/>
      <w:r w:rsidR="00D127D0" w:rsidRPr="00D47B3C">
        <w:t>o</w:t>
      </w:r>
      <w:proofErr w:type="gramEnd"/>
      <w:r w:rsidRPr="00D47B3C">
        <w:t xml:space="preserve"> valor</w:t>
      </w:r>
      <w:r w:rsidR="00B201B7" w:rsidRPr="00D47B3C">
        <w:t xml:space="preserve"> anual</w:t>
      </w:r>
      <w:r w:rsidRPr="00D47B3C">
        <w:t xml:space="preserve"> </w:t>
      </w:r>
      <w:r w:rsidR="00B201B7" w:rsidRPr="00D47B3C">
        <w:t xml:space="preserve">total por aluno </w:t>
      </w:r>
      <w:r w:rsidRPr="00D47B3C">
        <w:t>(VAAT) de cada rede, calculado nos termos da Lei nº 14.113, de 25 de dezembro de 2020, na forma do regulamento.</w:t>
      </w:r>
    </w:p>
    <w:p w14:paraId="316F8E48" w14:textId="15D41261" w:rsidR="005B1928" w:rsidRPr="00D47B3C" w:rsidRDefault="005B1928" w:rsidP="005B1928">
      <w:pPr>
        <w:pStyle w:val="5-texto1"/>
      </w:pPr>
      <w:r w:rsidRPr="00D47B3C">
        <w:lastRenderedPageBreak/>
        <w:t xml:space="preserve">Art. 4º O </w:t>
      </w:r>
      <w:r w:rsidR="00B201B7" w:rsidRPr="00D47B3C">
        <w:t>programa de que trata</w:t>
      </w:r>
      <w:r w:rsidRPr="00D47B3C">
        <w:t xml:space="preserve"> esta Lei será financiado </w:t>
      </w:r>
      <w:r w:rsidR="00D127D0" w:rsidRPr="00D47B3C">
        <w:t xml:space="preserve">pela renda líquida </w:t>
      </w:r>
      <w:r w:rsidRPr="00D47B3C">
        <w:t xml:space="preserve">da arrecadação de </w:t>
      </w:r>
      <w:r w:rsidR="00D127D0" w:rsidRPr="00D47B3C">
        <w:t>concursos da loteria de prognósticos numéricos, nos termos do art. 16-A</w:t>
      </w:r>
      <w:r w:rsidR="00D47B3C" w:rsidRPr="00D47B3C">
        <w:t xml:space="preserve"> </w:t>
      </w:r>
      <w:r w:rsidRPr="00D47B3C">
        <w:t>da Lei nº 13.756, de 12 de dezembro de 2018.</w:t>
      </w:r>
    </w:p>
    <w:p w14:paraId="1FB23580" w14:textId="25397B32" w:rsidR="005B1928" w:rsidRPr="00D47B3C" w:rsidRDefault="005B1928" w:rsidP="005B1928">
      <w:pPr>
        <w:pStyle w:val="5-texto1"/>
      </w:pPr>
      <w:r w:rsidRPr="00D47B3C">
        <w:t xml:space="preserve">Art. 5º A Lei nº 13.756, de </w:t>
      </w:r>
      <w:r w:rsidR="00D47B3C">
        <w:t xml:space="preserve">12 de dezembro de </w:t>
      </w:r>
      <w:r w:rsidRPr="00D47B3C">
        <w:t xml:space="preserve">2018, passa a vigorar </w:t>
      </w:r>
      <w:r w:rsidR="00D127D0" w:rsidRPr="00D47B3C">
        <w:t>acrescida do seguinte art. 16-A</w:t>
      </w:r>
      <w:r w:rsidRPr="00D47B3C">
        <w:t>:</w:t>
      </w:r>
    </w:p>
    <w:p w14:paraId="6E6DE22D" w14:textId="08B93578" w:rsidR="00D127D0" w:rsidRPr="00D47B3C" w:rsidRDefault="00D127D0" w:rsidP="00D127D0">
      <w:pPr>
        <w:pStyle w:val="6-texto2"/>
      </w:pPr>
      <w:r w:rsidRPr="00D47B3C">
        <w:t>“Art. 16-A. A renda líquida de um concurso por ano</w:t>
      </w:r>
      <w:r w:rsidR="00D47B3C">
        <w:t xml:space="preserve"> de cada modalidade</w:t>
      </w:r>
      <w:r w:rsidRPr="00D47B3C">
        <w:t xml:space="preserve"> das loterias de prognósticos numéricos será destinada ao Tesouro Nac</w:t>
      </w:r>
      <w:r w:rsidR="00D47B3C">
        <w:t>ional, a fim de financiar programa de a</w:t>
      </w:r>
      <w:r w:rsidRPr="00D47B3C">
        <w:t>poio da União aos Estados e ao Distrito Federal para oferta de estudos complementares aos estudantes do último ano do ensino médio das escolas das redes públicas mantidas por esses entes federados.</w:t>
      </w:r>
    </w:p>
    <w:p w14:paraId="6BD86582" w14:textId="74934E5E" w:rsidR="00D127D0" w:rsidRPr="00D47B3C" w:rsidRDefault="00D127D0" w:rsidP="00D47B3C">
      <w:pPr>
        <w:pStyle w:val="6-texto2"/>
      </w:pPr>
      <w:r w:rsidRPr="00D47B3C">
        <w:t xml:space="preserve">Parágrafo único. Para os efeitos do disposto neste artigo, considera-se renda líquida a resultante da arrecadação do </w:t>
      </w:r>
      <w:r w:rsidRPr="005F5682">
        <w:t>concurso, deduzidos as parcelas destinadas à cobertura de despesas de custeio e manutenção do agente operador da loteria e ao pagamento de prêmios e o recolh</w:t>
      </w:r>
      <w:r w:rsidRPr="00D47B3C">
        <w:t xml:space="preserve">imento do imposto de renda incidente sobre a </w:t>
      </w:r>
      <w:proofErr w:type="gramStart"/>
      <w:r w:rsidRPr="00D47B3C">
        <w:t>premiação.”</w:t>
      </w:r>
      <w:proofErr w:type="gramEnd"/>
    </w:p>
    <w:p w14:paraId="095B7009" w14:textId="7FB02FD1" w:rsidR="00D127D0" w:rsidRDefault="00D127D0" w:rsidP="005B1928">
      <w:pPr>
        <w:pStyle w:val="5-texto1"/>
      </w:pPr>
      <w:r w:rsidRPr="00D47B3C">
        <w:t xml:space="preserve">Art. 6º No prazo máximo de </w:t>
      </w:r>
      <w:r w:rsidR="005F5682">
        <w:t>5 (</w:t>
      </w:r>
      <w:r w:rsidRPr="00D47B3C">
        <w:t>cinco</w:t>
      </w:r>
      <w:r w:rsidR="005F5682">
        <w:t>)</w:t>
      </w:r>
      <w:r w:rsidRPr="00D47B3C">
        <w:t xml:space="preserve"> anos, contado de sua entrada em vigor, </w:t>
      </w:r>
      <w:r w:rsidR="005F5682">
        <w:t xml:space="preserve">esta Lei e </w:t>
      </w:r>
      <w:r w:rsidRPr="00D47B3C">
        <w:t xml:space="preserve">o programa </w:t>
      </w:r>
      <w:r w:rsidR="005F5682">
        <w:t>nela instituído</w:t>
      </w:r>
      <w:r w:rsidRPr="00D47B3C">
        <w:t xml:space="preserve"> deverão ser avaliados e revistos.</w:t>
      </w:r>
    </w:p>
    <w:p w14:paraId="445E0809" w14:textId="0F410BE0" w:rsidR="005B1928" w:rsidRDefault="005B1928" w:rsidP="005B1928">
      <w:pPr>
        <w:pStyle w:val="5-texto1"/>
      </w:pPr>
      <w:r>
        <w:t xml:space="preserve">Art. </w:t>
      </w:r>
      <w:r w:rsidR="00D127D0">
        <w:t>7</w:t>
      </w:r>
      <w:r w:rsidR="00B41B8B">
        <w:t>º Esta Lei entra em vigor n</w:t>
      </w:r>
      <w:bookmarkStart w:id="0" w:name="_GoBack"/>
      <w:bookmarkEnd w:id="0"/>
      <w:r>
        <w:t>a data de sua publicação.</w:t>
      </w:r>
    </w:p>
    <w:p w14:paraId="63E13D4A" w14:textId="04177CDF" w:rsidR="000659C9" w:rsidRPr="000345FF" w:rsidRDefault="000659C9" w:rsidP="005B1928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52031F">
        <w:rPr>
          <w:color w:val="000000"/>
        </w:rPr>
        <w:t xml:space="preserve"> </w:t>
      </w:r>
      <w:r w:rsidR="0052031F" w:rsidRPr="00583196">
        <w:rPr>
          <w:color w:val="000000"/>
        </w:rPr>
        <w:t>16 de agosto de 2023.</w:t>
      </w:r>
    </w:p>
    <w:p w14:paraId="2B5C509E" w14:textId="77777777" w:rsidR="000659C9" w:rsidRPr="00583196" w:rsidRDefault="000659C9" w:rsidP="003F4B0F">
      <w:pPr>
        <w:pStyle w:val="assinatura"/>
      </w:pPr>
    </w:p>
    <w:p w14:paraId="0F8D85DB" w14:textId="0CD1893E" w:rsidR="001C198D" w:rsidRPr="003F4B0F" w:rsidRDefault="001C198D" w:rsidP="003F4B0F">
      <w:pPr>
        <w:pStyle w:val="assinatura"/>
      </w:pPr>
      <w:r w:rsidRPr="00583196">
        <w:t>Deputado</w:t>
      </w:r>
      <w:r w:rsidR="00647B0C" w:rsidRPr="00583196">
        <w:t xml:space="preserve"> </w:t>
      </w:r>
      <w:r w:rsidR="00583196" w:rsidRPr="00583196">
        <w:t>PROF. REGINALDO VERAS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41B8B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45FF"/>
    <w:rsid w:val="00035898"/>
    <w:rsid w:val="00040530"/>
    <w:rsid w:val="000659C9"/>
    <w:rsid w:val="000721A2"/>
    <w:rsid w:val="000847AC"/>
    <w:rsid w:val="000B065B"/>
    <w:rsid w:val="000E60A8"/>
    <w:rsid w:val="001120A1"/>
    <w:rsid w:val="001A693F"/>
    <w:rsid w:val="001C198D"/>
    <w:rsid w:val="001C1D47"/>
    <w:rsid w:val="001F6DDF"/>
    <w:rsid w:val="00207463"/>
    <w:rsid w:val="0025430D"/>
    <w:rsid w:val="002A1DD8"/>
    <w:rsid w:val="003E3C4E"/>
    <w:rsid w:val="003F4B0F"/>
    <w:rsid w:val="00404CA2"/>
    <w:rsid w:val="00412B8D"/>
    <w:rsid w:val="004821A2"/>
    <w:rsid w:val="004F43ED"/>
    <w:rsid w:val="0052031F"/>
    <w:rsid w:val="00525AB7"/>
    <w:rsid w:val="00562416"/>
    <w:rsid w:val="00583196"/>
    <w:rsid w:val="005B1928"/>
    <w:rsid w:val="005F5682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32D7C"/>
    <w:rsid w:val="0085151F"/>
    <w:rsid w:val="00863863"/>
    <w:rsid w:val="0097659B"/>
    <w:rsid w:val="00991E17"/>
    <w:rsid w:val="00AA74D0"/>
    <w:rsid w:val="00B201B7"/>
    <w:rsid w:val="00B208B2"/>
    <w:rsid w:val="00B41B8B"/>
    <w:rsid w:val="00B92F03"/>
    <w:rsid w:val="00BA3467"/>
    <w:rsid w:val="00BD32C1"/>
    <w:rsid w:val="00BE570A"/>
    <w:rsid w:val="00BE7484"/>
    <w:rsid w:val="00C143D2"/>
    <w:rsid w:val="00C30200"/>
    <w:rsid w:val="00C858D2"/>
    <w:rsid w:val="00CA069C"/>
    <w:rsid w:val="00CD107E"/>
    <w:rsid w:val="00D127D0"/>
    <w:rsid w:val="00D47B3C"/>
    <w:rsid w:val="00D5712E"/>
    <w:rsid w:val="00D67B20"/>
    <w:rsid w:val="00DB5A9D"/>
    <w:rsid w:val="00DE3C36"/>
    <w:rsid w:val="00DF5BF2"/>
    <w:rsid w:val="00E10C16"/>
    <w:rsid w:val="00E31C64"/>
    <w:rsid w:val="00E42D0A"/>
    <w:rsid w:val="00E87019"/>
    <w:rsid w:val="00E9542E"/>
    <w:rsid w:val="00E975CB"/>
    <w:rsid w:val="00F159F4"/>
    <w:rsid w:val="00F23FBC"/>
    <w:rsid w:val="00F25CB9"/>
    <w:rsid w:val="00FC7D79"/>
    <w:rsid w:val="00FD2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476A38-F96D-46D0-8528-F8937D46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709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2023-08-17T20:00:00Z</dcterms:created>
  <dcterms:modified xsi:type="dcterms:W3CDTF">2023-08-17T20:00:00Z</dcterms:modified>
</cp:coreProperties>
</file>