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4B6AA8A0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F45BA9">
        <w:t>1.435</w:t>
      </w:r>
      <w:r w:rsidRPr="00B208B2">
        <w:t>-</w:t>
      </w:r>
      <w:r w:rsidR="00F678F2">
        <w:t>A</w:t>
      </w:r>
      <w:r w:rsidRPr="00B208B2">
        <w:t xml:space="preserve"> de 20</w:t>
      </w:r>
      <w:r w:rsidR="00F45BA9">
        <w:t>22</w:t>
      </w:r>
    </w:p>
    <w:p w14:paraId="2D7B1CCD" w14:textId="77777777" w:rsidR="00863863" w:rsidRDefault="00863863" w:rsidP="00B208B2">
      <w:pPr>
        <w:pStyle w:val="5-texto1"/>
      </w:pPr>
    </w:p>
    <w:p w14:paraId="670CA00A" w14:textId="4877DC0A" w:rsidR="00863863" w:rsidRPr="00F678F2" w:rsidRDefault="00F678F2" w:rsidP="00FD2525">
      <w:pPr>
        <w:pStyle w:val="2-ementa"/>
      </w:pPr>
      <w:r>
        <w:t>A</w:t>
      </w:r>
      <w:r w:rsidR="00E7713A">
        <w:t xml:space="preserve">ltera </w:t>
      </w:r>
      <w:r w:rsidR="00E7713A" w:rsidRPr="00F678F2">
        <w:t>a Lei nº 8.080, de 19 de setembro de 1990 (Lei Orgânica da Saúde), para estabelecer</w:t>
      </w:r>
      <w:r w:rsidR="00F45BA9" w:rsidRPr="00F678F2">
        <w:t xml:space="preserve"> a revisão periódica dos valores de remuneração dos serviços prestados ao Sistema Único de Saúde (SUS), com garantia da qualidade e do equilíbrio econômico-financeiro.</w:t>
      </w:r>
    </w:p>
    <w:p w14:paraId="6A6488FB" w14:textId="77777777" w:rsidR="00863863" w:rsidRPr="00F678F2" w:rsidRDefault="00863863" w:rsidP="000E60A8">
      <w:pPr>
        <w:pStyle w:val="5-texto1"/>
      </w:pPr>
    </w:p>
    <w:p w14:paraId="2DE7EDDC" w14:textId="77777777" w:rsidR="00863863" w:rsidRPr="00F678F2" w:rsidRDefault="00863863" w:rsidP="000E60A8">
      <w:pPr>
        <w:pStyle w:val="5-texto1"/>
      </w:pPr>
      <w:r w:rsidRPr="00F678F2">
        <w:t xml:space="preserve">O CONGRESSO NACIONAL decreta: </w:t>
      </w:r>
    </w:p>
    <w:p w14:paraId="1712E909" w14:textId="77777777" w:rsidR="00FD2525" w:rsidRPr="00F678F2" w:rsidRDefault="00FD2525" w:rsidP="00FD2525">
      <w:pPr>
        <w:pStyle w:val="5-texto1"/>
      </w:pPr>
    </w:p>
    <w:p w14:paraId="301F713E" w14:textId="2170602A" w:rsidR="00F45BA9" w:rsidRPr="00F678F2" w:rsidRDefault="00F45BA9" w:rsidP="00F45BA9">
      <w:pPr>
        <w:pStyle w:val="5-texto1"/>
      </w:pPr>
      <w:r w:rsidRPr="00F678F2">
        <w:t>Art. 1º Esta Lei altera a Lei nº 8.080, de 19 de setembro de 1990</w:t>
      </w:r>
      <w:r w:rsidR="00E7713A" w:rsidRPr="00F678F2">
        <w:t xml:space="preserve"> (Lei Orgânica da Saúde)</w:t>
      </w:r>
      <w:r w:rsidRPr="00F678F2">
        <w:t>, para estabelecer a revisão periódica dos valores de remuneração dos serviços prestados ao Sistema Único de Saúde (SUS)</w:t>
      </w:r>
      <w:r w:rsidR="00F678F2">
        <w:t xml:space="preserve">, </w:t>
      </w:r>
      <w:r w:rsidR="00F678F2" w:rsidRPr="00F678F2">
        <w:t>com garantia da qualidade e do equilíbrio econômico-financeiro</w:t>
      </w:r>
      <w:r w:rsidRPr="00F678F2">
        <w:t>.</w:t>
      </w:r>
    </w:p>
    <w:p w14:paraId="080540B2" w14:textId="6F25F522" w:rsidR="00F45BA9" w:rsidRDefault="00F45BA9" w:rsidP="00F45BA9">
      <w:pPr>
        <w:pStyle w:val="5-texto1"/>
      </w:pPr>
      <w:r w:rsidRPr="00F678F2">
        <w:t>Art. 2º O art. 26 da Lei nº 8.080, de 19 de setembro de 1990</w:t>
      </w:r>
      <w:r w:rsidR="00E7713A" w:rsidRPr="00F678F2">
        <w:t xml:space="preserve"> (Lei Orgânica da Saúde)</w:t>
      </w:r>
      <w:r w:rsidRPr="00F678F2">
        <w:t xml:space="preserve">, passa a vigorar acrescido dos seguintes </w:t>
      </w:r>
      <w:r w:rsidR="00EE3670" w:rsidRPr="00F678F2">
        <w:t>§§ 5º e 6º</w:t>
      </w:r>
      <w:r w:rsidRPr="00F678F2">
        <w:t>:</w:t>
      </w:r>
    </w:p>
    <w:p w14:paraId="3DC5ADD4" w14:textId="3CDACCF7" w:rsidR="00F45BA9" w:rsidRPr="00F678F2" w:rsidRDefault="00F45BA9" w:rsidP="00F45BA9">
      <w:pPr>
        <w:pStyle w:val="6-texto2"/>
      </w:pPr>
      <w:r w:rsidRPr="00F678F2">
        <w:t>“Art. 26. ...............................</w:t>
      </w:r>
    </w:p>
    <w:p w14:paraId="63AA6798" w14:textId="30F5E86A" w:rsidR="00F45BA9" w:rsidRPr="00F678F2" w:rsidRDefault="00F45BA9" w:rsidP="00F45BA9">
      <w:pPr>
        <w:pStyle w:val="6-texto2"/>
        <w:ind w:firstLine="0"/>
      </w:pPr>
      <w:r w:rsidRPr="00F678F2">
        <w:t>...................................................</w:t>
      </w:r>
    </w:p>
    <w:p w14:paraId="1B551A4C" w14:textId="17B7358C" w:rsidR="00F45BA9" w:rsidRPr="00F678F2" w:rsidRDefault="00F45BA9" w:rsidP="00F45BA9">
      <w:pPr>
        <w:pStyle w:val="6-texto2"/>
      </w:pPr>
      <w:r w:rsidRPr="00F678F2">
        <w:t>§ 5º Os valores</w:t>
      </w:r>
      <w:r w:rsidR="00F678F2" w:rsidRPr="00F678F2">
        <w:t xml:space="preserve"> </w:t>
      </w:r>
      <w:r w:rsidR="00E7713A" w:rsidRPr="00F678F2">
        <w:t>a que se</w:t>
      </w:r>
      <w:r w:rsidR="00F678F2">
        <w:t xml:space="preserve"> </w:t>
      </w:r>
      <w:r w:rsidR="00E7713A" w:rsidRPr="00F678F2">
        <w:t>refere</w:t>
      </w:r>
      <w:r w:rsidRPr="00F678F2">
        <w:t xml:space="preserve"> </w:t>
      </w:r>
      <w:r w:rsidR="00E7713A" w:rsidRPr="00F678F2">
        <w:t xml:space="preserve">o </w:t>
      </w:r>
      <w:r w:rsidRPr="00F678F2">
        <w:rPr>
          <w:i/>
        </w:rPr>
        <w:t xml:space="preserve">caput </w:t>
      </w:r>
      <w:r w:rsidRPr="00F678F2">
        <w:t>deste artigo para a remuneração de serviços deverão ser revistos no mês de dezembro de cada ano para vigorar no ano seguinte e ser suficientes para o pagamento dos custos, a garantia da qualidade do atendimento e a manutenção do equilíbrio econômico-financeiro.</w:t>
      </w:r>
    </w:p>
    <w:p w14:paraId="2ADE948D" w14:textId="0AB7D6BF" w:rsidR="00F45BA9" w:rsidRPr="00F678F2" w:rsidRDefault="00F45BA9" w:rsidP="00F45BA9">
      <w:pPr>
        <w:pStyle w:val="6-texto2"/>
      </w:pPr>
      <w:r w:rsidRPr="00F678F2">
        <w:t xml:space="preserve">§ 6º A revisão de valores de que trata esta Lei será realizada respeitando-se, no mínimo, o valor calculado com base no índice de reajustamento </w:t>
      </w:r>
      <w:r w:rsidRPr="00F678F2">
        <w:lastRenderedPageBreak/>
        <w:t xml:space="preserve">indicado nos termos do inciso II do § 1º do art. 107 do </w:t>
      </w:r>
      <w:r w:rsidR="002514D6" w:rsidRPr="00F678F2">
        <w:t>Ato das Disposições Constitucionais Transitórias</w:t>
      </w:r>
      <w:bookmarkStart w:id="0" w:name="_GoBack"/>
      <w:bookmarkEnd w:id="0"/>
      <w:r w:rsidRPr="00F678F2">
        <w:t xml:space="preserve"> ou </w:t>
      </w:r>
      <w:r w:rsidR="00DF2CDB">
        <w:t xml:space="preserve">em </w:t>
      </w:r>
      <w:r w:rsidRPr="00F678F2">
        <w:t>outro índice que vier a substitu</w:t>
      </w:r>
      <w:r w:rsidR="00E7713A" w:rsidRPr="00F678F2">
        <w:t>í-</w:t>
      </w:r>
      <w:proofErr w:type="gramStart"/>
      <w:r w:rsidR="00E7713A" w:rsidRPr="00F678F2">
        <w:t>lo</w:t>
      </w:r>
      <w:r w:rsidRPr="00F678F2">
        <w:t>.”</w:t>
      </w:r>
      <w:proofErr w:type="gramEnd"/>
      <w:r w:rsidRPr="00F678F2">
        <w:t>(NR)</w:t>
      </w:r>
    </w:p>
    <w:p w14:paraId="6742B66B" w14:textId="07C37DDE" w:rsidR="00F45BA9" w:rsidRDefault="00F45BA9" w:rsidP="00F45BA9">
      <w:pPr>
        <w:pStyle w:val="5-texto1"/>
      </w:pPr>
      <w:r>
        <w:t>Art. 3º Esta Lei entra em vigor na data de sua publicação.</w:t>
      </w:r>
    </w:p>
    <w:p w14:paraId="63E13D4A" w14:textId="12DE4020" w:rsidR="000659C9" w:rsidRPr="00BE7484" w:rsidRDefault="000659C9" w:rsidP="000E60A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678F2">
        <w:rPr>
          <w:color w:val="000000"/>
        </w:rPr>
        <w:t xml:space="preserve"> 15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734EBC2D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F678F2">
        <w:t>PEDRO WESTPHALEN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2CD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514D6"/>
    <w:rsid w:val="0025430D"/>
    <w:rsid w:val="002A1DD8"/>
    <w:rsid w:val="003126FE"/>
    <w:rsid w:val="003F4B0F"/>
    <w:rsid w:val="00404CA2"/>
    <w:rsid w:val="00412B8D"/>
    <w:rsid w:val="004821A2"/>
    <w:rsid w:val="004F43ED"/>
    <w:rsid w:val="0050563F"/>
    <w:rsid w:val="00525AB7"/>
    <w:rsid w:val="00602E48"/>
    <w:rsid w:val="00647B0C"/>
    <w:rsid w:val="006761D9"/>
    <w:rsid w:val="006A6311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33346"/>
    <w:rsid w:val="0085151F"/>
    <w:rsid w:val="00863863"/>
    <w:rsid w:val="0097659B"/>
    <w:rsid w:val="00991E17"/>
    <w:rsid w:val="00A326F3"/>
    <w:rsid w:val="00AA74D0"/>
    <w:rsid w:val="00B208B2"/>
    <w:rsid w:val="00B92F03"/>
    <w:rsid w:val="00BA3467"/>
    <w:rsid w:val="00BD2D80"/>
    <w:rsid w:val="00BE7484"/>
    <w:rsid w:val="00C143D2"/>
    <w:rsid w:val="00C30200"/>
    <w:rsid w:val="00C858D2"/>
    <w:rsid w:val="00CA069C"/>
    <w:rsid w:val="00CD107E"/>
    <w:rsid w:val="00D67B20"/>
    <w:rsid w:val="00DB5A9D"/>
    <w:rsid w:val="00DE3C36"/>
    <w:rsid w:val="00DF2CDB"/>
    <w:rsid w:val="00DF5BF2"/>
    <w:rsid w:val="00E10C16"/>
    <w:rsid w:val="00E31C64"/>
    <w:rsid w:val="00E42D0A"/>
    <w:rsid w:val="00E7713A"/>
    <w:rsid w:val="00E87019"/>
    <w:rsid w:val="00E9542E"/>
    <w:rsid w:val="00E975CB"/>
    <w:rsid w:val="00EE3670"/>
    <w:rsid w:val="00F159F4"/>
    <w:rsid w:val="00F23FBC"/>
    <w:rsid w:val="00F25CB9"/>
    <w:rsid w:val="00F45BA9"/>
    <w:rsid w:val="00F678F2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25487-B7DD-4264-857F-D6FAD026C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2023-08-15T22:54:00Z</dcterms:created>
  <dcterms:modified xsi:type="dcterms:W3CDTF">2023-08-15T22:54:00Z</dcterms:modified>
</cp:coreProperties>
</file>