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ED2EF8" w:rsidRDefault="00863863" w:rsidP="00B208B2">
      <w:pPr>
        <w:pStyle w:val="1-cabea"/>
      </w:pPr>
      <w:bookmarkStart w:id="0" w:name="_GoBack"/>
      <w:bookmarkEnd w:id="0"/>
      <w:r w:rsidRPr="00ED2EF8">
        <w:t>redação final</w:t>
      </w:r>
    </w:p>
    <w:p w14:paraId="6A35D00B" w14:textId="3C079292" w:rsidR="00863863" w:rsidRPr="00ED2EF8" w:rsidRDefault="00863863" w:rsidP="00B208B2">
      <w:pPr>
        <w:pStyle w:val="1-cabea"/>
      </w:pPr>
      <w:r w:rsidRPr="00ED2EF8">
        <w:t xml:space="preserve">projeto de lei nº </w:t>
      </w:r>
      <w:r w:rsidR="009F07D3" w:rsidRPr="00ED2EF8">
        <w:t>1.494</w:t>
      </w:r>
      <w:r w:rsidRPr="00ED2EF8">
        <w:t>-</w:t>
      </w:r>
      <w:r w:rsidR="00C704CF" w:rsidRPr="00ED2EF8">
        <w:t>A</w:t>
      </w:r>
      <w:r w:rsidRPr="00ED2EF8">
        <w:t xml:space="preserve"> de 20</w:t>
      </w:r>
      <w:r w:rsidR="009F07D3" w:rsidRPr="00ED2EF8">
        <w:t>21</w:t>
      </w:r>
    </w:p>
    <w:p w14:paraId="2D7B1CCD" w14:textId="77777777" w:rsidR="00863863" w:rsidRPr="00ED2EF8" w:rsidRDefault="00863863" w:rsidP="00B208B2">
      <w:pPr>
        <w:pStyle w:val="5-texto1"/>
      </w:pPr>
    </w:p>
    <w:p w14:paraId="670CA00A" w14:textId="29159526" w:rsidR="00863863" w:rsidRPr="00ED2EF8" w:rsidRDefault="009F07D3" w:rsidP="009F07D3">
      <w:pPr>
        <w:pStyle w:val="2-ementa"/>
      </w:pPr>
      <w:r w:rsidRPr="00ED2EF8">
        <w:t xml:space="preserve">Altera as Leis </w:t>
      </w:r>
      <w:proofErr w:type="spellStart"/>
      <w:r w:rsidRPr="00ED2EF8">
        <w:t>nº</w:t>
      </w:r>
      <w:r w:rsidR="007F413F" w:rsidRPr="00ED2EF8">
        <w:t>s</w:t>
      </w:r>
      <w:proofErr w:type="spellEnd"/>
      <w:r w:rsidRPr="00ED2EF8">
        <w:t xml:space="preserve"> 9.605, de 12 de fevereiro de 1998, e 7.960, de 21 de dezembro de 1989, para tipificar o crime de zoofilia.</w:t>
      </w:r>
    </w:p>
    <w:p w14:paraId="6A6488FB" w14:textId="77777777" w:rsidR="00863863" w:rsidRPr="00ED2EF8" w:rsidRDefault="00863863" w:rsidP="000E60A8">
      <w:pPr>
        <w:pStyle w:val="5-texto1"/>
      </w:pPr>
    </w:p>
    <w:p w14:paraId="2DE7EDDC" w14:textId="77777777" w:rsidR="00863863" w:rsidRPr="00ED2EF8" w:rsidRDefault="00863863" w:rsidP="000E60A8">
      <w:pPr>
        <w:pStyle w:val="5-texto1"/>
      </w:pPr>
      <w:r w:rsidRPr="00ED2EF8">
        <w:t xml:space="preserve">O CONGRESSO NACIONAL decreta: </w:t>
      </w:r>
    </w:p>
    <w:p w14:paraId="45DF8BF4" w14:textId="77777777" w:rsidR="00F86A00" w:rsidRPr="00ED2EF8" w:rsidRDefault="00F86A00" w:rsidP="009F07D3">
      <w:pPr>
        <w:pStyle w:val="5-texto1"/>
      </w:pPr>
    </w:p>
    <w:p w14:paraId="1E3D0A04" w14:textId="498E2401" w:rsidR="009F07D3" w:rsidRPr="00ED2EF8" w:rsidRDefault="009F07D3" w:rsidP="009F07D3">
      <w:pPr>
        <w:pStyle w:val="5-texto1"/>
      </w:pPr>
      <w:r w:rsidRPr="00ED2EF8">
        <w:t>Art. 1º A Lei nº 9.605, de 12 de fevereiro de 1998, passa a vigorar acrescida do seguinte art</w:t>
      </w:r>
      <w:r w:rsidR="00E8458E" w:rsidRPr="00ED2EF8">
        <w:t>.</w:t>
      </w:r>
      <w:r w:rsidRPr="00ED2EF8">
        <w:t xml:space="preserve"> 32-A:</w:t>
      </w:r>
    </w:p>
    <w:p w14:paraId="1A827799" w14:textId="79EDD119" w:rsidR="009F07D3" w:rsidRPr="00ED2EF8" w:rsidRDefault="00C704CF" w:rsidP="009F07D3">
      <w:pPr>
        <w:pStyle w:val="6-texto2"/>
      </w:pPr>
      <w:r w:rsidRPr="00ED2EF8">
        <w:t>“</w:t>
      </w:r>
      <w:r w:rsidR="009F07D3" w:rsidRPr="00ED2EF8">
        <w:t>Art. 32-A. Praticar ato libidinoso ou ter relação sexual com animal de qualquer espécie não humana:</w:t>
      </w:r>
    </w:p>
    <w:p w14:paraId="2F75777D" w14:textId="27F25C46" w:rsidR="009F07D3" w:rsidRPr="00ED2EF8" w:rsidRDefault="009F07D3" w:rsidP="009F07D3">
      <w:pPr>
        <w:pStyle w:val="6-texto2"/>
      </w:pPr>
      <w:r w:rsidRPr="00ED2EF8">
        <w:t>Pena – reclusão, de dois a seis anos, multa e proibição da guarda</w:t>
      </w:r>
      <w:r w:rsidR="00C704CF" w:rsidRPr="00ED2EF8">
        <w:t xml:space="preserve"> do animal</w:t>
      </w:r>
      <w:r w:rsidRPr="00ED2EF8">
        <w:t>.</w:t>
      </w:r>
    </w:p>
    <w:p w14:paraId="69336AE5" w14:textId="2C08F578" w:rsidR="009F07D3" w:rsidRPr="00ED2EF8" w:rsidRDefault="009F07D3" w:rsidP="009F07D3">
      <w:pPr>
        <w:pStyle w:val="6-texto2"/>
      </w:pPr>
      <w:r w:rsidRPr="00ED2EF8">
        <w:t>Parágrafo único. A pena é aumentada até o dobro</w:t>
      </w:r>
      <w:r w:rsidR="007A7EDE" w:rsidRPr="00ED2EF8">
        <w:t>,</w:t>
      </w:r>
      <w:r w:rsidRPr="00ED2EF8">
        <w:t xml:space="preserve"> se ocorre morte do </w:t>
      </w:r>
      <w:proofErr w:type="gramStart"/>
      <w:r w:rsidRPr="00ED2EF8">
        <w:t>animal.”</w:t>
      </w:r>
      <w:proofErr w:type="gramEnd"/>
    </w:p>
    <w:p w14:paraId="257CC0AB" w14:textId="218BC0B3" w:rsidR="009F07D3" w:rsidRPr="00ED2EF8" w:rsidRDefault="009F07D3" w:rsidP="009F07D3">
      <w:pPr>
        <w:pStyle w:val="5-texto1"/>
      </w:pPr>
      <w:r w:rsidRPr="00ED2EF8">
        <w:t xml:space="preserve">Art. 2º O inciso III do </w:t>
      </w:r>
      <w:r w:rsidR="00E8458E" w:rsidRPr="00ED2EF8">
        <w:rPr>
          <w:i/>
        </w:rPr>
        <w:t>caput</w:t>
      </w:r>
      <w:r w:rsidR="00E8458E" w:rsidRPr="00ED2EF8">
        <w:t xml:space="preserve"> do </w:t>
      </w:r>
      <w:r w:rsidRPr="00ED2EF8">
        <w:t>art</w:t>
      </w:r>
      <w:r w:rsidR="00E8458E" w:rsidRPr="00ED2EF8">
        <w:t>.</w:t>
      </w:r>
      <w:r w:rsidRPr="00ED2EF8">
        <w:t xml:space="preserve"> 1º da Lei nº 7.960, de 21 de dezembro de 1989, passa a vigorar acrescido da seguinte alínea </w:t>
      </w:r>
      <w:r w:rsidRPr="00ED2EF8">
        <w:rPr>
          <w:i/>
        </w:rPr>
        <w:t>q</w:t>
      </w:r>
      <w:r w:rsidRPr="00ED2EF8">
        <w:t>:</w:t>
      </w:r>
    </w:p>
    <w:p w14:paraId="3DF822BC" w14:textId="7DFC2F9A" w:rsidR="009F07D3" w:rsidRPr="00ED2EF8" w:rsidRDefault="009F07D3" w:rsidP="009F07D3">
      <w:pPr>
        <w:pStyle w:val="6-texto2"/>
      </w:pPr>
      <w:r w:rsidRPr="00ED2EF8">
        <w:t>“Art. 1º ................................</w:t>
      </w:r>
    </w:p>
    <w:p w14:paraId="73594C21" w14:textId="0ED77416" w:rsidR="009F07D3" w:rsidRPr="00ED2EF8" w:rsidRDefault="009F07D3" w:rsidP="009F07D3">
      <w:pPr>
        <w:pStyle w:val="6-texto2"/>
        <w:ind w:firstLine="0"/>
      </w:pPr>
      <w:r w:rsidRPr="00ED2EF8">
        <w:t>...................................................</w:t>
      </w:r>
    </w:p>
    <w:p w14:paraId="43CA72EB" w14:textId="6329237D" w:rsidR="009F07D3" w:rsidRPr="00ED2EF8" w:rsidRDefault="009F07D3" w:rsidP="009F07D3">
      <w:pPr>
        <w:pStyle w:val="6-texto2"/>
      </w:pPr>
      <w:r w:rsidRPr="00ED2EF8">
        <w:t>III - ...................................</w:t>
      </w:r>
    </w:p>
    <w:p w14:paraId="5A4BAE04" w14:textId="3C4362F4" w:rsidR="009F07D3" w:rsidRPr="00ED2EF8" w:rsidRDefault="009F07D3" w:rsidP="009F07D3">
      <w:pPr>
        <w:pStyle w:val="6-texto2"/>
        <w:ind w:firstLine="0"/>
      </w:pPr>
      <w:r w:rsidRPr="00ED2EF8">
        <w:t>...................................................</w:t>
      </w:r>
    </w:p>
    <w:p w14:paraId="05223198" w14:textId="7D323A32" w:rsidR="009F07D3" w:rsidRPr="00ED2EF8" w:rsidRDefault="009F07D3" w:rsidP="009F07D3">
      <w:pPr>
        <w:pStyle w:val="6-texto2"/>
      </w:pPr>
      <w:r w:rsidRPr="00ED2EF8">
        <w:t xml:space="preserve">q) zoofilia </w:t>
      </w:r>
      <w:r w:rsidR="007A7EDE" w:rsidRPr="00ED2EF8">
        <w:t>(</w:t>
      </w:r>
      <w:r w:rsidRPr="00ED2EF8">
        <w:t>art. 32-A da Lei nº 9.605, de 12 de fevereiro de 1998</w:t>
      </w:r>
      <w:proofErr w:type="gramStart"/>
      <w:r w:rsidR="007A7EDE" w:rsidRPr="00ED2EF8">
        <w:t>)</w:t>
      </w:r>
      <w:r w:rsidRPr="00ED2EF8">
        <w:t>.”</w:t>
      </w:r>
      <w:proofErr w:type="gramEnd"/>
      <w:r w:rsidRPr="00ED2EF8">
        <w:t>(NR)</w:t>
      </w:r>
    </w:p>
    <w:p w14:paraId="30AD5376" w14:textId="77777777" w:rsidR="0000569D" w:rsidRPr="00ED2EF8" w:rsidRDefault="0000569D" w:rsidP="0000569D">
      <w:pPr>
        <w:pStyle w:val="5-texto1"/>
        <w:spacing w:after="120"/>
      </w:pPr>
      <w:r w:rsidRPr="00ED2EF8">
        <w:t>Art. 3º Esta Lei entra em vigor na data de sua publicação.</w:t>
      </w:r>
    </w:p>
    <w:p w14:paraId="63E13D4A" w14:textId="5D9609D2" w:rsidR="000659C9" w:rsidRPr="00ED2EF8" w:rsidRDefault="000659C9" w:rsidP="00BE0026">
      <w:pPr>
        <w:pStyle w:val="5-texto1"/>
        <w:spacing w:after="120"/>
      </w:pPr>
      <w:r w:rsidRPr="00ED2EF8">
        <w:t>Sala das Se</w:t>
      </w:r>
      <w:r w:rsidR="00BE7484" w:rsidRPr="00ED2EF8">
        <w:t>ssões, em</w:t>
      </w:r>
      <w:r w:rsidR="007A7EDE" w:rsidRPr="00ED2EF8">
        <w:t xml:space="preserve"> 9 de agosto de 2023.</w:t>
      </w:r>
    </w:p>
    <w:p w14:paraId="3F877668" w14:textId="77777777" w:rsidR="007A7EDE" w:rsidRPr="00ED2EF8" w:rsidRDefault="007A7EDE" w:rsidP="007A7EDE">
      <w:pPr>
        <w:pStyle w:val="5-texto1"/>
        <w:spacing w:after="120"/>
      </w:pPr>
    </w:p>
    <w:p w14:paraId="0F8D85DB" w14:textId="49DA6445" w:rsidR="001C198D" w:rsidRPr="00ED2EF8" w:rsidRDefault="001C198D" w:rsidP="007A7EDE">
      <w:pPr>
        <w:pStyle w:val="assinatura"/>
      </w:pPr>
      <w:r w:rsidRPr="00ED2EF8">
        <w:t>Deputado</w:t>
      </w:r>
      <w:r w:rsidR="00647B0C" w:rsidRPr="00ED2EF8">
        <w:t xml:space="preserve"> </w:t>
      </w:r>
      <w:r w:rsidR="00BF51E0" w:rsidRPr="00ED2EF8">
        <w:t>MARCELO QUEIROZ</w:t>
      </w:r>
    </w:p>
    <w:p w14:paraId="4354EED6" w14:textId="77777777" w:rsidR="001C198D" w:rsidRPr="00ED2EF8" w:rsidRDefault="001C198D" w:rsidP="007A7EDE">
      <w:pPr>
        <w:pStyle w:val="assinatura"/>
      </w:pPr>
      <w:r w:rsidRPr="00ED2EF8">
        <w:t>Relator</w:t>
      </w:r>
    </w:p>
    <w:sectPr w:rsidR="001C198D" w:rsidRPr="00ED2EF8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D2EF8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569D"/>
    <w:rsid w:val="00014DB4"/>
    <w:rsid w:val="00035898"/>
    <w:rsid w:val="00040530"/>
    <w:rsid w:val="000659C9"/>
    <w:rsid w:val="000847AC"/>
    <w:rsid w:val="000B065B"/>
    <w:rsid w:val="000E1B4E"/>
    <w:rsid w:val="000E60A8"/>
    <w:rsid w:val="001120A1"/>
    <w:rsid w:val="00132706"/>
    <w:rsid w:val="001702E8"/>
    <w:rsid w:val="001A693F"/>
    <w:rsid w:val="001B19DF"/>
    <w:rsid w:val="001C198D"/>
    <w:rsid w:val="001C1D47"/>
    <w:rsid w:val="001F6DDF"/>
    <w:rsid w:val="00207463"/>
    <w:rsid w:val="0025430D"/>
    <w:rsid w:val="002A1DD8"/>
    <w:rsid w:val="003F4B0F"/>
    <w:rsid w:val="00404CA2"/>
    <w:rsid w:val="00412B8D"/>
    <w:rsid w:val="00423175"/>
    <w:rsid w:val="004821A2"/>
    <w:rsid w:val="004F43ED"/>
    <w:rsid w:val="00525AB7"/>
    <w:rsid w:val="00602E48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A7EDE"/>
    <w:rsid w:val="007B34E1"/>
    <w:rsid w:val="007B5903"/>
    <w:rsid w:val="007F413F"/>
    <w:rsid w:val="00863863"/>
    <w:rsid w:val="0097659B"/>
    <w:rsid w:val="009859FD"/>
    <w:rsid w:val="00991E17"/>
    <w:rsid w:val="009F07D3"/>
    <w:rsid w:val="00AA74D0"/>
    <w:rsid w:val="00B208B2"/>
    <w:rsid w:val="00B92F03"/>
    <w:rsid w:val="00BA3467"/>
    <w:rsid w:val="00BE0026"/>
    <w:rsid w:val="00BE7484"/>
    <w:rsid w:val="00BF51E0"/>
    <w:rsid w:val="00C143D2"/>
    <w:rsid w:val="00C30200"/>
    <w:rsid w:val="00C704CF"/>
    <w:rsid w:val="00C858D2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8458E"/>
    <w:rsid w:val="00E87019"/>
    <w:rsid w:val="00E9542E"/>
    <w:rsid w:val="00E975CB"/>
    <w:rsid w:val="00ED2EF8"/>
    <w:rsid w:val="00F159F4"/>
    <w:rsid w:val="00F23FBC"/>
    <w:rsid w:val="00F25CB9"/>
    <w:rsid w:val="00F86A00"/>
    <w:rsid w:val="00FC7D79"/>
    <w:rsid w:val="00FD2525"/>
    <w:rsid w:val="00FE5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B78B7-19CC-4C52-97E5-DF3452252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177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2023-08-10T11:54:00Z</dcterms:created>
  <dcterms:modified xsi:type="dcterms:W3CDTF">2023-08-10T11:55:00Z</dcterms:modified>
</cp:coreProperties>
</file>