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98"/>
        <w:gridCol w:w="6364"/>
      </w:tblGrid>
      <w:tr w:rsidR="00230DA4" w:rsidTr="00FA4D59">
        <w:tc>
          <w:tcPr>
            <w:tcW w:w="2698" w:type="dxa"/>
          </w:tcPr>
          <w:p w:rsidR="00230DA4" w:rsidRDefault="00FA4D5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A4D59">
              <w:rPr>
                <w:rFonts w:ascii="Times New Roman" w:hAnsi="Times New Roman" w:cs="Times New Roman"/>
                <w:b/>
              </w:rPr>
              <w:t>CONSTITUIÇÃO DA REPÚBLICA FEDERATIVA DO BRASIL</w:t>
            </w:r>
          </w:p>
          <w:p w:rsidR="00FA4D59" w:rsidRPr="00A10A58" w:rsidRDefault="00FA4D5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Art.215</w:t>
            </w:r>
          </w:p>
        </w:tc>
        <w:tc>
          <w:tcPr>
            <w:tcW w:w="6364" w:type="dxa"/>
          </w:tcPr>
          <w:p w:rsidR="00230DA4" w:rsidRPr="00A10A58" w:rsidRDefault="00FA4D59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122F0D">
                <w:rPr>
                  <w:rStyle w:val="Hyperlink"/>
                  <w:rFonts w:ascii="Times New Roman" w:hAnsi="Times New Roman" w:cs="Times New Roman"/>
                </w:rPr>
                <w:t>https://normas.leg.br/?urn=urn:lex:br:federal:constituicao:1988-10-05;1988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59B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A4D59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0821E322-3188-4768-B93B-AA56A532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A4D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2</cp:revision>
  <cp:lastPrinted>2023-08-17T15:08:00Z</cp:lastPrinted>
  <dcterms:created xsi:type="dcterms:W3CDTF">2023-08-17T15:09:00Z</dcterms:created>
  <dcterms:modified xsi:type="dcterms:W3CDTF">2023-08-17T15:09:00Z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