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131286">
        <w:tc>
          <w:tcPr>
            <w:tcW w:w="3618" w:type="dxa"/>
          </w:tcPr>
          <w:p w:rsidR="00230DA4" w:rsidRDefault="0013128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31286">
              <w:rPr>
                <w:rFonts w:ascii="Times New Roman" w:hAnsi="Times New Roman" w:cs="Times New Roman"/>
                <w:b/>
              </w:rPr>
              <w:t>LEI Nº 12.587, DE 3 DE JANEIRO DE 2012</w:t>
            </w:r>
          </w:p>
          <w:p w:rsidR="00131286" w:rsidRPr="00A10A58" w:rsidRDefault="0013128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Art.11-A</w:t>
            </w:r>
          </w:p>
        </w:tc>
        <w:tc>
          <w:tcPr>
            <w:tcW w:w="5444" w:type="dxa"/>
          </w:tcPr>
          <w:p w:rsidR="00230DA4" w:rsidRPr="00A10A58" w:rsidRDefault="0013128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052D17">
                <w:rPr>
                  <w:rStyle w:val="Hyperlink"/>
                  <w:rFonts w:ascii="Times New Roman" w:hAnsi="Times New Roman" w:cs="Times New Roman"/>
                </w:rPr>
                <w:t>https://normas.leg.br/?urn=urn:lex:br:federal:lei:2012-01-03;12587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31286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0164A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B795D637-5F6F-4C85-AEA3-75E181AF1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312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01-03;1258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2023-08-17T14:16:00Z</dcterms:created>
  <dcterms:modified xsi:type="dcterms:W3CDTF">2023-08-17T14:17:00Z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