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3DE738D4" w:rsidR="00863863" w:rsidRPr="00AD33B4" w:rsidRDefault="00863863" w:rsidP="00B208B2">
      <w:pPr>
        <w:pStyle w:val="1-cabea"/>
      </w:pPr>
      <w:r w:rsidRPr="00B208B2">
        <w:t xml:space="preserve">projeto de lei </w:t>
      </w:r>
      <w:r w:rsidRPr="00AD33B4">
        <w:t xml:space="preserve">nº </w:t>
      </w:r>
      <w:r w:rsidR="00032C39" w:rsidRPr="00AD33B4">
        <w:t>3</w:t>
      </w:r>
      <w:r w:rsidR="0077455A" w:rsidRPr="00AD33B4">
        <w:t>.</w:t>
      </w:r>
      <w:r w:rsidR="00032C39" w:rsidRPr="00AD33B4">
        <w:t>635</w:t>
      </w:r>
      <w:r w:rsidRPr="00AD33B4">
        <w:t>-</w:t>
      </w:r>
      <w:r w:rsidR="0030797C" w:rsidRPr="00AD33B4">
        <w:t>A</w:t>
      </w:r>
      <w:r w:rsidRPr="00AD33B4">
        <w:t xml:space="preserve"> de 20</w:t>
      </w:r>
      <w:r w:rsidR="00FD2525" w:rsidRPr="00AD33B4">
        <w:t>23</w:t>
      </w:r>
    </w:p>
    <w:p w14:paraId="2D7B1CCD" w14:textId="77777777" w:rsidR="00863863" w:rsidRPr="00AD33B4" w:rsidRDefault="00863863" w:rsidP="00B208B2">
      <w:pPr>
        <w:pStyle w:val="5-texto1"/>
      </w:pPr>
    </w:p>
    <w:p w14:paraId="670CA00A" w14:textId="19859660" w:rsidR="00863863" w:rsidRDefault="00032C39" w:rsidP="00032C39">
      <w:pPr>
        <w:pStyle w:val="2-ementa"/>
      </w:pPr>
      <w:r w:rsidRPr="00AD33B4">
        <w:t xml:space="preserve">Cria o </w:t>
      </w:r>
      <w:r w:rsidR="006631F7" w:rsidRPr="00AD33B4">
        <w:t xml:space="preserve">selo </w:t>
      </w:r>
      <w:r w:rsidRPr="00AD33B4">
        <w:t>Empresa Amiga da Amamentação</w:t>
      </w:r>
      <w:r w:rsidR="003A370F" w:rsidRPr="00AD33B4">
        <w:t xml:space="preserve">, </w:t>
      </w:r>
      <w:r w:rsidR="006631F7" w:rsidRPr="00AD33B4">
        <w:t>para</w:t>
      </w:r>
      <w:r w:rsidRPr="00AD33B4">
        <w:t xml:space="preserve"> estimular o desenvolvimento de ações de incentivo ao aleitamento materno</w:t>
      </w:r>
      <w:r w:rsidR="00FD2525" w:rsidRPr="00AD33B4"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67AE31BA" w14:textId="06CB6B9F" w:rsidR="00032C39" w:rsidRDefault="00032C39" w:rsidP="00032C39">
      <w:pPr>
        <w:pStyle w:val="5-texto1"/>
      </w:pPr>
      <w:r>
        <w:t xml:space="preserve">Art. 1º Esta Lei institui o </w:t>
      </w:r>
      <w:r w:rsidR="006631F7">
        <w:t xml:space="preserve">selo </w:t>
      </w:r>
      <w:r>
        <w:t>Empresa Amiga da</w:t>
      </w:r>
      <w:r w:rsidR="00855928">
        <w:t xml:space="preserve"> </w:t>
      </w:r>
      <w:r>
        <w:t>Amamentação, com o objetivo de incentivar o aleitamento materno.</w:t>
      </w:r>
    </w:p>
    <w:p w14:paraId="1F07EE05" w14:textId="7DF2312C" w:rsidR="00032C39" w:rsidRDefault="00032C39" w:rsidP="00032C39">
      <w:pPr>
        <w:pStyle w:val="5-texto1"/>
      </w:pPr>
      <w:r>
        <w:t xml:space="preserve">Art. 2º O </w:t>
      </w:r>
      <w:r w:rsidR="006631F7">
        <w:t xml:space="preserve">selo </w:t>
      </w:r>
      <w:r>
        <w:t xml:space="preserve">Empresa Amiga da Amamentação será concedido pelo Poder Executivo às empresas que </w:t>
      </w:r>
      <w:r w:rsidR="00EE2E68">
        <w:t>atenderem a</w:t>
      </w:r>
      <w:r>
        <w:t>os seguintes requisitos:</w:t>
      </w:r>
    </w:p>
    <w:p w14:paraId="4A51ABC7" w14:textId="0F977BE2" w:rsidR="00032C39" w:rsidRDefault="00032C39" w:rsidP="00032C39">
      <w:pPr>
        <w:pStyle w:val="5-texto1"/>
      </w:pPr>
      <w:r>
        <w:t xml:space="preserve">I - </w:t>
      </w:r>
      <w:proofErr w:type="gramStart"/>
      <w:r>
        <w:t>cumprimento</w:t>
      </w:r>
      <w:proofErr w:type="gramEnd"/>
      <w:r>
        <w:t xml:space="preserve"> das </w:t>
      </w:r>
      <w:r w:rsidRPr="00AD33B4">
        <w:t>disposições</w:t>
      </w:r>
      <w:r w:rsidR="006631F7" w:rsidRPr="00AD33B4">
        <w:t xml:space="preserve"> constantes</w:t>
      </w:r>
      <w:r w:rsidRPr="00AD33B4">
        <w:t xml:space="preserve"> do art. 396 da Consolidação das Leis do Trabalho (CLT), aprovada pelo Decreto-</w:t>
      </w:r>
      <w:r w:rsidR="001B4A26" w:rsidRPr="00AD33B4">
        <w:t>L</w:t>
      </w:r>
      <w:r w:rsidRPr="00AD33B4">
        <w:t>ei nº 5.452</w:t>
      </w:r>
      <w:r w:rsidR="001B4A26" w:rsidRPr="00AD33B4">
        <w:t>,</w:t>
      </w:r>
      <w:r w:rsidRPr="00AD33B4">
        <w:t xml:space="preserve"> de 1º de maio de 1943, e </w:t>
      </w:r>
      <w:r w:rsidR="006631F7" w:rsidRPr="00AD33B4">
        <w:t xml:space="preserve">de </w:t>
      </w:r>
      <w:r w:rsidRPr="00AD33B4">
        <w:t>instrumentos de negociação coletiva que estabeleçam os direitos da empregada lactante;</w:t>
      </w:r>
    </w:p>
    <w:p w14:paraId="0C38E958" w14:textId="41784599" w:rsidR="00032C39" w:rsidRDefault="00032C39" w:rsidP="00032C39">
      <w:pPr>
        <w:pStyle w:val="5-texto1"/>
      </w:pPr>
      <w:r>
        <w:t xml:space="preserve">II - </w:t>
      </w:r>
      <w:proofErr w:type="gramStart"/>
      <w:r>
        <w:t>manutenção</w:t>
      </w:r>
      <w:proofErr w:type="gramEnd"/>
      <w:r>
        <w:t xml:space="preserve"> de local, </w:t>
      </w:r>
      <w:r w:rsidR="0030797C">
        <w:t xml:space="preserve">de </w:t>
      </w:r>
      <w:r>
        <w:t xml:space="preserve">horários e </w:t>
      </w:r>
      <w:r w:rsidR="0030797C">
        <w:t xml:space="preserve">de </w:t>
      </w:r>
      <w:r>
        <w:t xml:space="preserve">condições </w:t>
      </w:r>
      <w:r w:rsidR="006631F7">
        <w:t xml:space="preserve">adequados </w:t>
      </w:r>
      <w:r>
        <w:t>para uso das mulheres lactantes para amamentação ou coleta de leite materno;</w:t>
      </w:r>
    </w:p>
    <w:p w14:paraId="72608382" w14:textId="3A2C3FDB" w:rsidR="0030797C" w:rsidRDefault="0030797C" w:rsidP="0030797C">
      <w:pPr>
        <w:pStyle w:val="5-texto1"/>
      </w:pPr>
      <w:r w:rsidRPr="003A370F">
        <w:t>III - execução de campanha interna para conscientiza</w:t>
      </w:r>
      <w:r>
        <w:t xml:space="preserve">r sobre </w:t>
      </w:r>
      <w:r w:rsidRPr="003A370F">
        <w:t>a importânci</w:t>
      </w:r>
      <w:r w:rsidRPr="004533E3">
        <w:t>a do aleitamento materno</w:t>
      </w:r>
      <w:r w:rsidR="00A63533">
        <w:t>,</w:t>
      </w:r>
      <w:r w:rsidRPr="004533E3">
        <w:t xml:space="preserve"> </w:t>
      </w:r>
      <w:r>
        <w:t>estimular a</w:t>
      </w:r>
      <w:r w:rsidRPr="004533E3">
        <w:t xml:space="preserve"> doação aos bancos de leite humano</w:t>
      </w:r>
      <w:r w:rsidR="00E90856">
        <w:t xml:space="preserve"> e</w:t>
      </w:r>
      <w:r>
        <w:t xml:space="preserve"> alertar sobre os</w:t>
      </w:r>
      <w:r w:rsidRPr="004533E3">
        <w:t xml:space="preserve"> malefícios do fumo</w:t>
      </w:r>
      <w:r>
        <w:t xml:space="preserve"> e</w:t>
      </w:r>
      <w:r w:rsidRPr="004533E3">
        <w:t xml:space="preserve"> </w:t>
      </w:r>
      <w:r>
        <w:t xml:space="preserve">do </w:t>
      </w:r>
      <w:r w:rsidRPr="004533E3">
        <w:t xml:space="preserve">consumo de álcool e </w:t>
      </w:r>
      <w:r>
        <w:t xml:space="preserve">de </w:t>
      </w:r>
      <w:r w:rsidRPr="004533E3">
        <w:t>drogas ilícitas para o desenvolvimento fetal</w:t>
      </w:r>
      <w:r>
        <w:t xml:space="preserve">, bem como </w:t>
      </w:r>
      <w:r w:rsidR="00E90856">
        <w:t xml:space="preserve">para </w:t>
      </w:r>
      <w:r w:rsidRPr="004533E3">
        <w:t>evitar a automedicação; e</w:t>
      </w:r>
    </w:p>
    <w:p w14:paraId="7BAFA7A8" w14:textId="544496DE" w:rsidR="00032C39" w:rsidRDefault="00032C39" w:rsidP="00032C39">
      <w:pPr>
        <w:pStyle w:val="5-texto1"/>
      </w:pPr>
      <w:r>
        <w:t xml:space="preserve">IV - </w:t>
      </w:r>
      <w:proofErr w:type="gramStart"/>
      <w:r>
        <w:t>iluminação</w:t>
      </w:r>
      <w:proofErr w:type="gramEnd"/>
      <w:r>
        <w:t xml:space="preserve"> ou decoração de seus espaços externos com a cor dourada</w:t>
      </w:r>
      <w:r w:rsidR="00E90856">
        <w:t xml:space="preserve"> n</w:t>
      </w:r>
      <w:r>
        <w:t>o mês de agosto, para conscientizar a comunidade sobre a importância da amamentação, durante a campanha mundial de incentivo ao aleitamento materno.</w:t>
      </w:r>
    </w:p>
    <w:p w14:paraId="7AD45E53" w14:textId="292C9F59" w:rsidR="00032C39" w:rsidRDefault="00032C39" w:rsidP="00032C39">
      <w:pPr>
        <w:pStyle w:val="5-texto1"/>
      </w:pPr>
      <w:r>
        <w:t>Parágrafo único</w:t>
      </w:r>
      <w:r w:rsidR="001B4A26">
        <w:t>.</w:t>
      </w:r>
      <w:r>
        <w:t xml:space="preserve"> </w:t>
      </w:r>
      <w:r w:rsidR="00CE4697">
        <w:t>O requisito previsto no</w:t>
      </w:r>
      <w:r>
        <w:t xml:space="preserve"> </w:t>
      </w:r>
      <w:r w:rsidRPr="00CE4697">
        <w:t xml:space="preserve">inciso IV </w:t>
      </w:r>
      <w:r w:rsidR="001B4A26" w:rsidRPr="00CE4697">
        <w:t xml:space="preserve">do </w:t>
      </w:r>
      <w:r w:rsidR="001B4A26" w:rsidRPr="00CE4697">
        <w:rPr>
          <w:i/>
        </w:rPr>
        <w:t xml:space="preserve">caput </w:t>
      </w:r>
      <w:r w:rsidRPr="00CE4697">
        <w:t>deste artigo somente</w:t>
      </w:r>
      <w:r>
        <w:t xml:space="preserve"> será exigid</w:t>
      </w:r>
      <w:r w:rsidR="00CE4697">
        <w:t>o</w:t>
      </w:r>
      <w:r>
        <w:t xml:space="preserve"> caso não haja vedação expressa em convenção de condomínio.</w:t>
      </w:r>
    </w:p>
    <w:p w14:paraId="1FFA938D" w14:textId="4413A811" w:rsidR="00032C39" w:rsidRDefault="00032C39" w:rsidP="00032C39">
      <w:pPr>
        <w:pStyle w:val="5-texto1"/>
      </w:pPr>
      <w:r>
        <w:t xml:space="preserve">Art. 3º O </w:t>
      </w:r>
      <w:r w:rsidR="006631F7">
        <w:t xml:space="preserve">selo </w:t>
      </w:r>
      <w:r>
        <w:t xml:space="preserve">Empresa Amiga da Amamentação poderá ser utilizado </w:t>
      </w:r>
      <w:r w:rsidR="003A370F">
        <w:t xml:space="preserve">durante o período de sua concessão </w:t>
      </w:r>
      <w:r>
        <w:t xml:space="preserve">em embalagens, </w:t>
      </w:r>
      <w:r w:rsidR="006631F7">
        <w:t xml:space="preserve">em </w:t>
      </w:r>
      <w:r>
        <w:t xml:space="preserve">anúncios publicitários e </w:t>
      </w:r>
      <w:r w:rsidR="006631F7">
        <w:t xml:space="preserve">em </w:t>
      </w:r>
      <w:r>
        <w:t>peças de publicidade.</w:t>
      </w:r>
    </w:p>
    <w:p w14:paraId="7143F2D2" w14:textId="2FE9D74D" w:rsidR="00032C39" w:rsidRDefault="00032C39" w:rsidP="00032C39">
      <w:pPr>
        <w:pStyle w:val="5-texto1"/>
      </w:pPr>
      <w:r>
        <w:t xml:space="preserve">Art. 4º O </w:t>
      </w:r>
      <w:r w:rsidR="006631F7">
        <w:t xml:space="preserve">selo </w:t>
      </w:r>
      <w:r>
        <w:t>Empresa Amiga da Amamentação será válido por 1 (um) ano e reavaliado periodicamente, observados os mesmos critérios.</w:t>
      </w:r>
    </w:p>
    <w:p w14:paraId="74D0A6FE" w14:textId="247BA16D" w:rsidR="00032C39" w:rsidRDefault="00032C39" w:rsidP="00032C39">
      <w:pPr>
        <w:pStyle w:val="5-texto1"/>
      </w:pPr>
      <w:r>
        <w:lastRenderedPageBreak/>
        <w:t xml:space="preserve">Parágrafo único. A concessão do </w:t>
      </w:r>
      <w:r w:rsidR="006631F7">
        <w:t xml:space="preserve">selo Empresa Amiga da Amamentação </w:t>
      </w:r>
      <w:r>
        <w:t xml:space="preserve">poderá ser revogada em caso de advertência, </w:t>
      </w:r>
      <w:r w:rsidR="006631F7">
        <w:t xml:space="preserve">de </w:t>
      </w:r>
      <w:r>
        <w:t xml:space="preserve">multa ou </w:t>
      </w:r>
      <w:r w:rsidR="006631F7">
        <w:t xml:space="preserve">de </w:t>
      </w:r>
      <w:r>
        <w:t>outra penalidade por descumprimento da legislação trabalhista durante todo o período de concessão.</w:t>
      </w:r>
    </w:p>
    <w:p w14:paraId="3B09D4DC" w14:textId="22E2DE7B" w:rsidR="00032C39" w:rsidRDefault="00032C39" w:rsidP="00032C39">
      <w:pPr>
        <w:pStyle w:val="5-texto1"/>
      </w:pPr>
      <w:r>
        <w:t xml:space="preserve">Art. 5º É vedada a concessão do </w:t>
      </w:r>
      <w:r w:rsidR="006631F7">
        <w:t xml:space="preserve">selo Empresa Amiga da Amamentação </w:t>
      </w:r>
      <w:r>
        <w:t xml:space="preserve">a autuados em processo administrativo concluído ou </w:t>
      </w:r>
      <w:r w:rsidR="003A370F">
        <w:t xml:space="preserve">a </w:t>
      </w:r>
      <w:r>
        <w:t>condenados pela exploração de trabalho infantil.</w:t>
      </w:r>
    </w:p>
    <w:p w14:paraId="0E6CBE66" w14:textId="4EE5782D" w:rsidR="00032C39" w:rsidRDefault="00032C39" w:rsidP="00032C39">
      <w:pPr>
        <w:pStyle w:val="5-texto1"/>
      </w:pPr>
      <w:r>
        <w:t>Art. 6º Esta Lei entra em vigor na data de sua publicação.</w:t>
      </w:r>
    </w:p>
    <w:p w14:paraId="63E13D4A" w14:textId="4AEFC017" w:rsidR="000659C9" w:rsidRPr="00BE7484" w:rsidRDefault="000659C9" w:rsidP="00032C39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3A370F">
        <w:rPr>
          <w:color w:val="000000"/>
        </w:rPr>
        <w:t xml:space="preserve"> 3 de agosto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1B62E851" w:rsidR="001C198D" w:rsidRPr="003F4B0F" w:rsidRDefault="0030797C" w:rsidP="003F4B0F">
      <w:pPr>
        <w:pStyle w:val="assinatura"/>
      </w:pPr>
      <w:r w:rsidRPr="003F4B0F">
        <w:t>Deputad</w:t>
      </w:r>
      <w:r>
        <w:t>a ALICE PORTUGAL</w:t>
      </w:r>
      <w:r w:rsidRPr="003F4B0F">
        <w:t xml:space="preserve"> </w:t>
      </w:r>
    </w:p>
    <w:p w14:paraId="4354EED6" w14:textId="5027A15D" w:rsidR="001C198D" w:rsidRPr="003F4B0F" w:rsidRDefault="001C198D" w:rsidP="003F4B0F">
      <w:pPr>
        <w:pStyle w:val="assinatura"/>
      </w:pPr>
      <w:r w:rsidRPr="003F4B0F">
        <w:t>Relator</w:t>
      </w:r>
      <w:r w:rsidR="0030797C">
        <w:t>a</w:t>
      </w:r>
      <w:bookmarkStart w:id="0" w:name="_GoBack"/>
      <w:bookmarkEnd w:id="0"/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533E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2C39"/>
    <w:rsid w:val="00035898"/>
    <w:rsid w:val="00040530"/>
    <w:rsid w:val="000659C9"/>
    <w:rsid w:val="000847AC"/>
    <w:rsid w:val="000B065B"/>
    <w:rsid w:val="000E60A8"/>
    <w:rsid w:val="001120A1"/>
    <w:rsid w:val="00183F71"/>
    <w:rsid w:val="001A693F"/>
    <w:rsid w:val="001B4A26"/>
    <w:rsid w:val="001C198D"/>
    <w:rsid w:val="001C1D47"/>
    <w:rsid w:val="001F6DDF"/>
    <w:rsid w:val="00207463"/>
    <w:rsid w:val="0025430D"/>
    <w:rsid w:val="002A1DD8"/>
    <w:rsid w:val="0030797C"/>
    <w:rsid w:val="003A370F"/>
    <w:rsid w:val="003F4B0F"/>
    <w:rsid w:val="00404CA2"/>
    <w:rsid w:val="00412B8D"/>
    <w:rsid w:val="004821A2"/>
    <w:rsid w:val="004F43ED"/>
    <w:rsid w:val="00525AB7"/>
    <w:rsid w:val="00602E48"/>
    <w:rsid w:val="00647B0C"/>
    <w:rsid w:val="006631F7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55928"/>
    <w:rsid w:val="00863863"/>
    <w:rsid w:val="0097659B"/>
    <w:rsid w:val="00991E17"/>
    <w:rsid w:val="00A63533"/>
    <w:rsid w:val="00A97FCE"/>
    <w:rsid w:val="00AA74D0"/>
    <w:rsid w:val="00AD33B4"/>
    <w:rsid w:val="00B208B2"/>
    <w:rsid w:val="00B92F03"/>
    <w:rsid w:val="00BA3467"/>
    <w:rsid w:val="00BE7484"/>
    <w:rsid w:val="00C143D2"/>
    <w:rsid w:val="00C30200"/>
    <w:rsid w:val="00C858D2"/>
    <w:rsid w:val="00CA069C"/>
    <w:rsid w:val="00CD107E"/>
    <w:rsid w:val="00CE4697"/>
    <w:rsid w:val="00D533E3"/>
    <w:rsid w:val="00D67B20"/>
    <w:rsid w:val="00DB5A9D"/>
    <w:rsid w:val="00DE3C36"/>
    <w:rsid w:val="00DF5BF2"/>
    <w:rsid w:val="00DF7EF9"/>
    <w:rsid w:val="00E10C16"/>
    <w:rsid w:val="00E31C64"/>
    <w:rsid w:val="00E42D0A"/>
    <w:rsid w:val="00E87019"/>
    <w:rsid w:val="00E90856"/>
    <w:rsid w:val="00E9542E"/>
    <w:rsid w:val="00E975CB"/>
    <w:rsid w:val="00EE2E68"/>
    <w:rsid w:val="00F159F4"/>
    <w:rsid w:val="00F23FBC"/>
    <w:rsid w:val="00F25CB9"/>
    <w:rsid w:val="00FA6CBA"/>
    <w:rsid w:val="00FC7D79"/>
    <w:rsid w:val="00FD16FE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37619-8D03-414A-B4B8-94CA25B2F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2023-08-03T20:12:00Z</dcterms:created>
  <dcterms:modified xsi:type="dcterms:W3CDTF">2023-08-03T20:12:00Z</dcterms:modified>
</cp:coreProperties>
</file>