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9875ED">
        <w:tc>
          <w:tcPr>
            <w:tcW w:w="3618" w:type="dxa"/>
          </w:tcPr>
          <w:p w:rsidR="00230DA4" w:rsidRDefault="00CE27D7" w:rsidP="00FC12D7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CE27D7">
              <w:rPr>
                <w:rFonts w:ascii="Times New Roman" w:hAnsi="Times New Roman" w:cs="Times New Roman"/>
                <w:b/>
              </w:rPr>
              <w:t>LEI Nº 12.965, DE 23 DE ABRIL DE 2014</w:t>
            </w:r>
          </w:p>
          <w:p w:rsidR="00CE27D7" w:rsidRPr="00A10A58" w:rsidRDefault="00CE27D7" w:rsidP="00FC12D7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1°, 5°, 8°-A,8°-B, 8°-C, 10, 11,28</w:t>
            </w:r>
          </w:p>
        </w:tc>
        <w:tc>
          <w:tcPr>
            <w:tcW w:w="5444" w:type="dxa"/>
          </w:tcPr>
          <w:p w:rsidR="00230DA4" w:rsidRPr="00A10A58" w:rsidRDefault="00CE27D7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D91997">
                <w:rPr>
                  <w:rStyle w:val="Hyperlink"/>
                  <w:rFonts w:ascii="Times New Roman" w:hAnsi="Times New Roman" w:cs="Times New Roman"/>
                </w:rPr>
                <w:t>https://normas.leg.br/?urn=urn:lex:br:federal:lei:2014-04-23;12965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E27D7" w:rsidTr="009875ED">
        <w:tc>
          <w:tcPr>
            <w:tcW w:w="3618" w:type="dxa"/>
          </w:tcPr>
          <w:p w:rsidR="00CE27D7" w:rsidRPr="00CE27D7" w:rsidRDefault="00CE27D7" w:rsidP="00FC12D7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CE27D7">
              <w:rPr>
                <w:rFonts w:ascii="Times New Roman" w:hAnsi="Times New Roman" w:cs="Times New Roman"/>
                <w:b/>
              </w:rPr>
              <w:t>LEI N</w:t>
            </w:r>
            <w:r w:rsidR="00A3140D">
              <w:rPr>
                <w:rFonts w:ascii="Times New Roman" w:hAnsi="Times New Roman" w:cs="Times New Roman"/>
                <w:b/>
              </w:rPr>
              <w:t>º 8.069, DE 13 DE JULHO DE 1990</w:t>
            </w:r>
          </w:p>
        </w:tc>
        <w:tc>
          <w:tcPr>
            <w:tcW w:w="5444" w:type="dxa"/>
          </w:tcPr>
          <w:p w:rsidR="00CE27D7" w:rsidRDefault="00CE27D7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D91997">
                <w:rPr>
                  <w:rStyle w:val="Hyperlink"/>
                  <w:rFonts w:ascii="Times New Roman" w:hAnsi="Times New Roman" w:cs="Times New Roman"/>
                </w:rPr>
                <w:t>https://normas.leg.br/?urn=urn:lex:br:federal:lei:1990-07-13;8069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A3140D" w:rsidTr="009875ED">
        <w:tc>
          <w:tcPr>
            <w:tcW w:w="3618" w:type="dxa"/>
          </w:tcPr>
          <w:p w:rsidR="00A3140D" w:rsidRDefault="00A3140D" w:rsidP="00FC12D7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A3140D">
              <w:rPr>
                <w:rFonts w:ascii="Times New Roman" w:hAnsi="Times New Roman" w:cs="Times New Roman"/>
                <w:b/>
              </w:rPr>
              <w:t>LEI Nº 8.078, DE 11 DE SETEMBRO DE 1990</w:t>
            </w:r>
          </w:p>
          <w:p w:rsidR="00A3140D" w:rsidRPr="00CE27D7" w:rsidRDefault="00A3140D" w:rsidP="00FC12D7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Art.18</w:t>
            </w:r>
            <w:bookmarkStart w:id="0" w:name="_GoBack"/>
            <w:bookmarkEnd w:id="0"/>
          </w:p>
        </w:tc>
        <w:tc>
          <w:tcPr>
            <w:tcW w:w="5444" w:type="dxa"/>
          </w:tcPr>
          <w:p w:rsidR="00A3140D" w:rsidRDefault="00A3140D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10" w:history="1">
              <w:r w:rsidRPr="00D91997">
                <w:rPr>
                  <w:rStyle w:val="Hyperlink"/>
                  <w:rFonts w:ascii="Times New Roman" w:hAnsi="Times New Roman" w:cs="Times New Roman"/>
                </w:rPr>
                <w:t>https://normas.leg.br/?urn=urn:lex:br:federal:lei:1990-09-11;8078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1"/>
      <w:footerReference w:type="default" r:id="rId12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A13BA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5ED"/>
    <w:rsid w:val="00987855"/>
    <w:rsid w:val="00990A75"/>
    <w:rsid w:val="009F0473"/>
    <w:rsid w:val="00A10A58"/>
    <w:rsid w:val="00A3140D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CE27D7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C12D7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116FB43E-B79B-4E87-BBC3-84DC810C5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9875E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4-04-23;12965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normas.leg.br/?urn=urn:lex:br:federal:lei:1990-09-11;807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1990-07-13;806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2023-07-31T19:56:00Z</cp:lastPrinted>
  <dcterms:created xsi:type="dcterms:W3CDTF">2023-07-31T19:56:00Z</dcterms:created>
  <dcterms:modified xsi:type="dcterms:W3CDTF">2023-07-31T20:06:00Z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