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7A6A5B" w:rsidRPr="007A6A5B" w:rsidRDefault="007A6A5B" w:rsidP="007A6A5B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6A5B">
              <w:rPr>
                <w:rFonts w:ascii="Times New Roman" w:hAnsi="Times New Roman" w:cs="Times New Roman"/>
                <w:b/>
              </w:rPr>
              <w:t>LEI Nº 6.015, DE 31 DE DEZEMBRO DE 1973[*]</w:t>
            </w:r>
          </w:p>
          <w:p w:rsidR="007A6A5B" w:rsidRPr="007A6A5B" w:rsidRDefault="007A6A5B" w:rsidP="007A6A5B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Art.19, 54</w:t>
            </w:r>
          </w:p>
          <w:p w:rsidR="00773382" w:rsidRPr="00A10A58" w:rsidRDefault="0077338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1" w:type="dxa"/>
          </w:tcPr>
          <w:p w:rsidR="00230DA4" w:rsidRPr="00A10A58" w:rsidRDefault="007A6A5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603FA">
                <w:rPr>
                  <w:rStyle w:val="Hyperlink"/>
                  <w:rFonts w:ascii="Times New Roman" w:hAnsi="Times New Roman" w:cs="Times New Roman"/>
                </w:rPr>
                <w:t>https://normas.leg.br/?urn=urn:lex:br:federal:lei:1973-12-31;6015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773382" w:rsidRDefault="007A6A5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6A5B">
              <w:rPr>
                <w:rFonts w:ascii="Times New Roman" w:hAnsi="Times New Roman" w:cs="Times New Roman"/>
                <w:b/>
              </w:rPr>
              <w:t>LEI Nº 7.116, DE 29 DE AGOSTO DE 198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:rsidR="007A6A5B" w:rsidRPr="00A10A58" w:rsidRDefault="007A6A5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3°</w:t>
            </w:r>
          </w:p>
        </w:tc>
        <w:tc>
          <w:tcPr>
            <w:tcW w:w="4531" w:type="dxa"/>
          </w:tcPr>
          <w:p w:rsidR="00BC25F3" w:rsidRPr="00A10A58" w:rsidRDefault="007A6A5B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7603FA">
                <w:rPr>
                  <w:rStyle w:val="Hyperlink"/>
                  <w:rFonts w:ascii="Times New Roman" w:hAnsi="Times New Roman" w:cs="Times New Roman"/>
                </w:rPr>
                <w:t>https://normas.leg.br/?urn=urn:lex:br:federal:lei:1983-08-29;7116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6A5B" w:rsidTr="00230DA4">
        <w:tc>
          <w:tcPr>
            <w:tcW w:w="4531" w:type="dxa"/>
          </w:tcPr>
          <w:p w:rsidR="007A6A5B" w:rsidRPr="007A6A5B" w:rsidRDefault="007A6A5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6A5B">
              <w:rPr>
                <w:rFonts w:ascii="Times New Roman" w:hAnsi="Times New Roman" w:cs="Times New Roman"/>
                <w:b/>
              </w:rPr>
              <w:t>LEI Nº 9.503, DE 23 DE SETEMBRO DE 1997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531" w:type="dxa"/>
          </w:tcPr>
          <w:p w:rsidR="007A6A5B" w:rsidRDefault="007A6A5B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7603F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https://normas.leg.br/?urn=urn:lex:br:federal:lei:1997-09-23;9503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6A5B" w:rsidTr="00230DA4">
        <w:tc>
          <w:tcPr>
            <w:tcW w:w="4531" w:type="dxa"/>
          </w:tcPr>
          <w:p w:rsidR="007A6A5B" w:rsidRPr="007A6A5B" w:rsidRDefault="007A6A5B" w:rsidP="007A6A5B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6A5B">
              <w:rPr>
                <w:rFonts w:ascii="Times New Roman" w:hAnsi="Times New Roman" w:cs="Times New Roman"/>
                <w:b/>
              </w:rPr>
              <w:t>LEI Nº 13.444, DE 11 DE MAIO DE 2017</w:t>
            </w:r>
          </w:p>
          <w:p w:rsidR="007A6A5B" w:rsidRPr="007A6A5B" w:rsidRDefault="007A6A5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Art.8°</w:t>
            </w:r>
            <w:bookmarkStart w:id="0" w:name="_GoBack"/>
            <w:bookmarkEnd w:id="0"/>
          </w:p>
        </w:tc>
        <w:tc>
          <w:tcPr>
            <w:tcW w:w="4531" w:type="dxa"/>
          </w:tcPr>
          <w:p w:rsidR="007A6A5B" w:rsidRDefault="007A6A5B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7603FA">
                <w:rPr>
                  <w:rStyle w:val="Hyperlink"/>
                  <w:rFonts w:ascii="Times New Roman" w:hAnsi="Times New Roman" w:cs="Times New Roman"/>
                </w:rPr>
                <w:t>https://normas.leg.br/?urn=urn:lex:br:federal:lei:2017-05-11;13444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2C6F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73382"/>
    <w:rsid w:val="007922D2"/>
    <w:rsid w:val="007A2FC6"/>
    <w:rsid w:val="007A6A5B"/>
    <w:rsid w:val="007B5557"/>
    <w:rsid w:val="00801ECE"/>
    <w:rsid w:val="008A11B4"/>
    <w:rsid w:val="00987855"/>
    <w:rsid w:val="00990A75"/>
    <w:rsid w:val="009959A7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C544F5-A551-4140-9573-40B28A85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733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3-12-31;601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:2017-05-11;1344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97-09-23;95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83-08-29;711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2023-07-06T18:55:00Z</cp:lastPrinted>
  <dcterms:created xsi:type="dcterms:W3CDTF">2023-07-06T18:56:00Z</dcterms:created>
  <dcterms:modified xsi:type="dcterms:W3CDTF">2023-07-06T19:01:00Z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