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2B21" w:rsidRPr="003372A0" w:rsidRDefault="00230DA4" w:rsidP="002B61EC">
      <w:pPr>
        <w:pStyle w:val="Corpodetexto"/>
        <w:rPr>
          <w:rFonts w:asciiTheme="minorHAnsi" w:hAnsiTheme="minorHAnsi" w:cstheme="minorHAnsi"/>
        </w:rPr>
      </w:pPr>
      <w:r w:rsidRPr="003372A0">
        <w:rPr>
          <w:rFonts w:asciiTheme="minorHAnsi" w:hAnsiTheme="minorHAnsi" w:cstheme="minorHAnsi"/>
          <w:noProof/>
          <w:lang w:val="pt-BR" w:eastAsia="pt-BR"/>
        </w:rPr>
        <w:drawing>
          <wp:anchor distT="0" distB="0" distL="114300" distR="114300" simplePos="0" relativeHeight="251658240" behindDoc="0" locked="0" layoutInCell="1" allowOverlap="1" wp14:anchorId="2356D728" wp14:editId="5588DE50">
            <wp:simplePos x="0" y="0"/>
            <wp:positionH relativeFrom="column">
              <wp:posOffset>224790</wp:posOffset>
            </wp:positionH>
            <wp:positionV relativeFrom="paragraph">
              <wp:posOffset>285750</wp:posOffset>
            </wp:positionV>
            <wp:extent cx="722629" cy="790575"/>
            <wp:effectExtent l="0" t="0" r="1905" b="0"/>
            <wp:wrapSquare wrapText="bothSides"/>
            <wp:docPr id="1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5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629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C2B21" w:rsidRPr="00DF250A" w:rsidRDefault="006C2B21" w:rsidP="00127E01">
      <w:pPr>
        <w:pStyle w:val="Ttulo1"/>
        <w:tabs>
          <w:tab w:val="left" w:pos="7655"/>
        </w:tabs>
        <w:spacing w:before="113"/>
        <w:ind w:left="41"/>
        <w:rPr>
          <w:rFonts w:asciiTheme="minorHAnsi" w:hAnsiTheme="minorHAnsi" w:cstheme="minorHAnsi"/>
          <w:b w:val="0"/>
          <w:sz w:val="32"/>
          <w:szCs w:val="32"/>
        </w:rPr>
      </w:pPr>
      <w:r w:rsidRPr="00DF250A">
        <w:rPr>
          <w:rFonts w:asciiTheme="minorHAnsi" w:hAnsiTheme="minorHAnsi" w:cstheme="minorHAnsi"/>
          <w:b w:val="0"/>
          <w:sz w:val="32"/>
          <w:szCs w:val="32"/>
        </w:rPr>
        <w:t>CÂMARA</w:t>
      </w:r>
      <w:r w:rsidRPr="00DF250A">
        <w:rPr>
          <w:rFonts w:asciiTheme="minorHAnsi" w:hAnsiTheme="minorHAnsi" w:cstheme="minorHAnsi"/>
          <w:b w:val="0"/>
          <w:spacing w:val="-8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DOS</w:t>
      </w:r>
      <w:r w:rsidRPr="00DF250A">
        <w:rPr>
          <w:rFonts w:asciiTheme="minorHAnsi" w:hAnsiTheme="minorHAnsi" w:cstheme="minorHAnsi"/>
          <w:b w:val="0"/>
          <w:spacing w:val="-6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DEPUTADOS</w:t>
      </w:r>
    </w:p>
    <w:p w:rsidR="006C2B21" w:rsidRDefault="00230DA4" w:rsidP="00127E01">
      <w:pPr>
        <w:pStyle w:val="Corpodetexto"/>
        <w:jc w:val="center"/>
        <w:rPr>
          <w:rFonts w:asciiTheme="minorHAnsi" w:hAnsiTheme="minorHAnsi" w:cstheme="minorHAnsi"/>
          <w:spacing w:val="-1"/>
        </w:rPr>
      </w:pPr>
      <w:r>
        <w:rPr>
          <w:rFonts w:asciiTheme="minorHAnsi" w:hAnsiTheme="minorHAnsi" w:cstheme="minorHAnsi"/>
          <w:spacing w:val="-1"/>
        </w:rPr>
        <w:t>CENTRO DE DOCUME</w:t>
      </w:r>
      <w:r w:rsidR="005F26E1">
        <w:rPr>
          <w:rFonts w:asciiTheme="minorHAnsi" w:hAnsiTheme="minorHAnsi" w:cstheme="minorHAnsi"/>
          <w:spacing w:val="-1"/>
        </w:rPr>
        <w:t>N</w:t>
      </w:r>
      <w:r>
        <w:rPr>
          <w:rFonts w:asciiTheme="minorHAnsi" w:hAnsiTheme="minorHAnsi" w:cstheme="minorHAnsi"/>
          <w:spacing w:val="-1"/>
        </w:rPr>
        <w:t>TAÇÃO E INFORMAÇÃO – CEDI</w:t>
      </w:r>
    </w:p>
    <w:p w:rsidR="00230DA4" w:rsidRDefault="00576E42" w:rsidP="00127E01">
      <w:pPr>
        <w:pStyle w:val="Corpodetex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Coordenação de O</w:t>
      </w:r>
      <w:r w:rsidR="00DF250A" w:rsidRPr="00230DA4">
        <w:rPr>
          <w:rFonts w:asciiTheme="minorHAnsi" w:hAnsiTheme="minorHAnsi" w:cstheme="minorHAnsi"/>
        </w:rPr>
        <w:t xml:space="preserve">rganização da </w:t>
      </w:r>
      <w:r>
        <w:rPr>
          <w:rFonts w:asciiTheme="minorHAnsi" w:hAnsiTheme="minorHAnsi" w:cstheme="minorHAnsi"/>
        </w:rPr>
        <w:t>I</w:t>
      </w:r>
      <w:r w:rsidR="00DF250A" w:rsidRPr="00230DA4">
        <w:rPr>
          <w:rFonts w:asciiTheme="minorHAnsi" w:hAnsiTheme="minorHAnsi" w:cstheme="minorHAnsi"/>
        </w:rPr>
        <w:t>nformação</w:t>
      </w:r>
      <w:r w:rsidR="00230DA4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L</w:t>
      </w:r>
      <w:r w:rsidR="00DF250A" w:rsidRPr="00230DA4">
        <w:rPr>
          <w:rFonts w:asciiTheme="minorHAnsi" w:hAnsiTheme="minorHAnsi" w:cstheme="minorHAnsi"/>
        </w:rPr>
        <w:t xml:space="preserve">egislativa </w:t>
      </w:r>
      <w:r w:rsidR="00230DA4" w:rsidRPr="00230DA4">
        <w:rPr>
          <w:rFonts w:asciiTheme="minorHAnsi" w:hAnsiTheme="minorHAnsi" w:cstheme="minorHAnsi"/>
        </w:rPr>
        <w:t>– CELEG</w:t>
      </w: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2300"/>
        <w:gridCol w:w="6762"/>
      </w:tblGrid>
      <w:tr w:rsidR="00230DA4" w:rsidTr="00230DA4">
        <w:tc>
          <w:tcPr>
            <w:tcW w:w="4531" w:type="dxa"/>
          </w:tcPr>
          <w:p w:rsidR="00230DA4" w:rsidRDefault="00114C3A" w:rsidP="00230DA4">
            <w:pPr>
              <w:pStyle w:val="Corpodetexto"/>
              <w:rPr>
                <w:rFonts w:ascii="Times New Roman" w:hAnsi="Times New Roman" w:cs="Times New Roman"/>
                <w:b/>
              </w:rPr>
            </w:pPr>
            <w:r w:rsidRPr="00114C3A">
              <w:rPr>
                <w:rFonts w:ascii="Times New Roman" w:hAnsi="Times New Roman" w:cs="Times New Roman"/>
                <w:b/>
              </w:rPr>
              <w:t>LEI Nº 9.605, DE 12 DE FEVEREIRO DE 1998</w:t>
            </w:r>
          </w:p>
          <w:p w:rsidR="00114C3A" w:rsidRPr="00A10A58" w:rsidRDefault="00114C3A" w:rsidP="00230DA4">
            <w:pPr>
              <w:pStyle w:val="Corpodetex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Art. 73</w:t>
            </w:r>
          </w:p>
        </w:tc>
        <w:tc>
          <w:tcPr>
            <w:tcW w:w="4531" w:type="dxa"/>
          </w:tcPr>
          <w:p w:rsidR="00230DA4" w:rsidRPr="00A10A58" w:rsidRDefault="00114C3A" w:rsidP="00611913">
            <w:pPr>
              <w:pStyle w:val="Corpodetexto"/>
              <w:rPr>
                <w:rFonts w:ascii="Times New Roman" w:hAnsi="Times New Roman" w:cs="Times New Roman"/>
              </w:rPr>
            </w:pPr>
            <w:hyperlink r:id="rId8" w:history="1">
              <w:r w:rsidRPr="009E746B">
                <w:rPr>
                  <w:rStyle w:val="Hyperlink"/>
                  <w:rFonts w:ascii="Times New Roman" w:hAnsi="Times New Roman" w:cs="Times New Roman"/>
                </w:rPr>
                <w:t>https://normas.leg.br/?urn=urn:lex:br:federal:lei:1998-02-12;9605</w:t>
              </w:r>
            </w:hyperlink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C25F3" w:rsidTr="00230DA4">
        <w:tc>
          <w:tcPr>
            <w:tcW w:w="4531" w:type="dxa"/>
          </w:tcPr>
          <w:p w:rsidR="00114C3A" w:rsidRPr="00A10A58" w:rsidRDefault="00114C3A" w:rsidP="00230DA4">
            <w:pPr>
              <w:pStyle w:val="Corpodetexto"/>
              <w:rPr>
                <w:rFonts w:ascii="Times New Roman" w:hAnsi="Times New Roman" w:cs="Times New Roman"/>
                <w:b/>
              </w:rPr>
            </w:pPr>
            <w:r w:rsidRPr="00114C3A">
              <w:rPr>
                <w:rFonts w:ascii="Times New Roman" w:hAnsi="Times New Roman" w:cs="Times New Roman"/>
                <w:b/>
              </w:rPr>
              <w:t>LEI COMPLEMENTAR Nº 93, DE 4 DE FEVEREIRO DE 1998</w:t>
            </w:r>
            <w:bookmarkStart w:id="0" w:name="_GoBack"/>
            <w:bookmarkEnd w:id="0"/>
          </w:p>
        </w:tc>
        <w:tc>
          <w:tcPr>
            <w:tcW w:w="4531" w:type="dxa"/>
          </w:tcPr>
          <w:p w:rsidR="00BC25F3" w:rsidRPr="00A10A58" w:rsidRDefault="00114C3A" w:rsidP="00230DA4">
            <w:pPr>
              <w:pStyle w:val="Corpodetexto"/>
              <w:rPr>
                <w:rFonts w:ascii="Times New Roman" w:hAnsi="Times New Roman" w:cs="Times New Roman"/>
              </w:rPr>
            </w:pPr>
            <w:hyperlink r:id="rId9" w:history="1">
              <w:r w:rsidRPr="009E746B">
                <w:rPr>
                  <w:rStyle w:val="Hyperlink"/>
                  <w:rFonts w:ascii="Times New Roman" w:hAnsi="Times New Roman" w:cs="Times New Roman"/>
                </w:rPr>
                <w:t>https://normas.leg.br/?urn=urn:lex:br:federal:lei.complementar:1998-02-04;93</w:t>
              </w:r>
            </w:hyperlink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</w:tbl>
    <w:p w:rsidR="00230DA4" w:rsidRPr="003372A0" w:rsidRDefault="00230DA4" w:rsidP="00230DA4">
      <w:pPr>
        <w:pStyle w:val="Corpodetexto"/>
        <w:rPr>
          <w:rFonts w:asciiTheme="minorHAnsi" w:hAnsiTheme="minorHAnsi" w:cstheme="minorHAnsi"/>
        </w:rPr>
      </w:pPr>
    </w:p>
    <w:p w:rsidR="006C2B21" w:rsidRPr="003372A0" w:rsidRDefault="006C2B21" w:rsidP="006C2B21">
      <w:pPr>
        <w:pStyle w:val="Corpodetexto"/>
        <w:ind w:right="851"/>
        <w:rPr>
          <w:rFonts w:asciiTheme="minorHAnsi" w:hAnsiTheme="minorHAnsi" w:cstheme="minorHAnsi"/>
        </w:rPr>
      </w:pPr>
    </w:p>
    <w:p w:rsidR="00BC25F3" w:rsidRDefault="00BC25F3" w:rsidP="006C2B21">
      <w:pPr>
        <w:pStyle w:val="Corpodetexto"/>
        <w:spacing w:before="8"/>
        <w:rPr>
          <w:rFonts w:asciiTheme="minorHAnsi" w:hAnsiTheme="minorHAnsi" w:cstheme="minorHAnsi"/>
        </w:rPr>
      </w:pPr>
    </w:p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Default="00BC25F3" w:rsidP="00BC25F3"/>
    <w:p w:rsidR="006C2B21" w:rsidRPr="00BC25F3" w:rsidRDefault="006C2B21" w:rsidP="00BC25F3">
      <w:pPr>
        <w:jc w:val="right"/>
      </w:pPr>
    </w:p>
    <w:sectPr w:rsidR="006C2B21" w:rsidRPr="00BC25F3" w:rsidSect="006C2B21">
      <w:headerReference w:type="default" r:id="rId10"/>
      <w:footerReference w:type="default" r:id="rId11"/>
      <w:pgSz w:w="11900" w:h="16840"/>
      <w:pgMar w:top="851" w:right="1694" w:bottom="1120" w:left="1134" w:header="0" w:footer="9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163C" w:rsidRDefault="00A9163C">
      <w:r>
        <w:separator/>
      </w:r>
    </w:p>
  </w:endnote>
  <w:endnote w:type="continuationSeparator" w:id="0">
    <w:p w:rsidR="00A9163C" w:rsidRDefault="00A91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1E0E" w:rsidRDefault="00AD1E0E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163C" w:rsidRDefault="00A9163C">
      <w:r>
        <w:separator/>
      </w:r>
    </w:p>
  </w:footnote>
  <w:footnote w:type="continuationSeparator" w:id="0">
    <w:p w:rsidR="00A9163C" w:rsidRDefault="00A916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0DA4" w:rsidRDefault="00230DA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0040BCF"/>
    <w:multiLevelType w:val="hybridMultilevel"/>
    <w:tmpl w:val="F1C0D93E"/>
    <w:lvl w:ilvl="0" w:tplc="17766960">
      <w:start w:val="1"/>
      <w:numFmt w:val="lowerLetter"/>
      <w:lvlText w:val="%1)"/>
      <w:lvlJc w:val="left"/>
      <w:pPr>
        <w:ind w:left="27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58" w:hanging="360"/>
      </w:pPr>
    </w:lvl>
    <w:lvl w:ilvl="2" w:tplc="0416001B" w:tentative="1">
      <w:start w:val="1"/>
      <w:numFmt w:val="lowerRoman"/>
      <w:lvlText w:val="%3."/>
      <w:lvlJc w:val="right"/>
      <w:pPr>
        <w:ind w:left="4178" w:hanging="180"/>
      </w:pPr>
    </w:lvl>
    <w:lvl w:ilvl="3" w:tplc="0416000F" w:tentative="1">
      <w:start w:val="1"/>
      <w:numFmt w:val="decimal"/>
      <w:lvlText w:val="%4."/>
      <w:lvlJc w:val="left"/>
      <w:pPr>
        <w:ind w:left="4898" w:hanging="360"/>
      </w:pPr>
    </w:lvl>
    <w:lvl w:ilvl="4" w:tplc="04160019" w:tentative="1">
      <w:start w:val="1"/>
      <w:numFmt w:val="lowerLetter"/>
      <w:lvlText w:val="%5."/>
      <w:lvlJc w:val="left"/>
      <w:pPr>
        <w:ind w:left="5618" w:hanging="360"/>
      </w:pPr>
    </w:lvl>
    <w:lvl w:ilvl="5" w:tplc="0416001B" w:tentative="1">
      <w:start w:val="1"/>
      <w:numFmt w:val="lowerRoman"/>
      <w:lvlText w:val="%6."/>
      <w:lvlJc w:val="right"/>
      <w:pPr>
        <w:ind w:left="6338" w:hanging="180"/>
      </w:pPr>
    </w:lvl>
    <w:lvl w:ilvl="6" w:tplc="0416000F" w:tentative="1">
      <w:start w:val="1"/>
      <w:numFmt w:val="decimal"/>
      <w:lvlText w:val="%7."/>
      <w:lvlJc w:val="left"/>
      <w:pPr>
        <w:ind w:left="7058" w:hanging="360"/>
      </w:pPr>
    </w:lvl>
    <w:lvl w:ilvl="7" w:tplc="04160019" w:tentative="1">
      <w:start w:val="1"/>
      <w:numFmt w:val="lowerLetter"/>
      <w:lvlText w:val="%8."/>
      <w:lvlJc w:val="left"/>
      <w:pPr>
        <w:ind w:left="7778" w:hanging="360"/>
      </w:pPr>
    </w:lvl>
    <w:lvl w:ilvl="8" w:tplc="0416001B" w:tentative="1">
      <w:start w:val="1"/>
      <w:numFmt w:val="lowerRoman"/>
      <w:lvlText w:val="%9."/>
      <w:lvlJc w:val="right"/>
      <w:pPr>
        <w:ind w:left="849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9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1E0E"/>
    <w:rsid w:val="00023900"/>
    <w:rsid w:val="00074C4F"/>
    <w:rsid w:val="00083014"/>
    <w:rsid w:val="00090B85"/>
    <w:rsid w:val="000913B8"/>
    <w:rsid w:val="00114C3A"/>
    <w:rsid w:val="00127E01"/>
    <w:rsid w:val="00153D3C"/>
    <w:rsid w:val="00187F42"/>
    <w:rsid w:val="00190D54"/>
    <w:rsid w:val="0020201B"/>
    <w:rsid w:val="00210B8B"/>
    <w:rsid w:val="00230DA4"/>
    <w:rsid w:val="00263A38"/>
    <w:rsid w:val="00285897"/>
    <w:rsid w:val="002B49EF"/>
    <w:rsid w:val="002B61EC"/>
    <w:rsid w:val="002C1936"/>
    <w:rsid w:val="002E2B77"/>
    <w:rsid w:val="0033071D"/>
    <w:rsid w:val="00331B06"/>
    <w:rsid w:val="003372A0"/>
    <w:rsid w:val="0038065D"/>
    <w:rsid w:val="003A7823"/>
    <w:rsid w:val="003D0773"/>
    <w:rsid w:val="00423CAF"/>
    <w:rsid w:val="0045205B"/>
    <w:rsid w:val="004D3FC6"/>
    <w:rsid w:val="005762A4"/>
    <w:rsid w:val="00576E42"/>
    <w:rsid w:val="005D7DBE"/>
    <w:rsid w:val="005F26E1"/>
    <w:rsid w:val="00611913"/>
    <w:rsid w:val="00654DCB"/>
    <w:rsid w:val="006915BF"/>
    <w:rsid w:val="006A1F33"/>
    <w:rsid w:val="006C2B21"/>
    <w:rsid w:val="006E694B"/>
    <w:rsid w:val="0072753F"/>
    <w:rsid w:val="00743A48"/>
    <w:rsid w:val="007922D2"/>
    <w:rsid w:val="007A2FC6"/>
    <w:rsid w:val="007B5557"/>
    <w:rsid w:val="00801ECE"/>
    <w:rsid w:val="008A11B4"/>
    <w:rsid w:val="00987855"/>
    <w:rsid w:val="00990A75"/>
    <w:rsid w:val="009F0473"/>
    <w:rsid w:val="00A10A58"/>
    <w:rsid w:val="00A42C75"/>
    <w:rsid w:val="00A9163C"/>
    <w:rsid w:val="00AB68A9"/>
    <w:rsid w:val="00AD1E0E"/>
    <w:rsid w:val="00AF6F05"/>
    <w:rsid w:val="00B05CA3"/>
    <w:rsid w:val="00B454EF"/>
    <w:rsid w:val="00B46BF4"/>
    <w:rsid w:val="00B56001"/>
    <w:rsid w:val="00B8245F"/>
    <w:rsid w:val="00BC25F3"/>
    <w:rsid w:val="00C32A11"/>
    <w:rsid w:val="00CC12A5"/>
    <w:rsid w:val="00CD4446"/>
    <w:rsid w:val="00D02749"/>
    <w:rsid w:val="00DC4616"/>
    <w:rsid w:val="00DF250A"/>
    <w:rsid w:val="00E90280"/>
    <w:rsid w:val="00EA0C1A"/>
    <w:rsid w:val="00EB1DF4"/>
    <w:rsid w:val="00EB434A"/>
    <w:rsid w:val="00ED5743"/>
    <w:rsid w:val="00EE182B"/>
    <w:rsid w:val="00F322A1"/>
    <w:rsid w:val="00F625FA"/>
    <w:rsid w:val="00FB08C2"/>
    <w:rsid w:val="00FB2945"/>
    <w:rsid w:val="00FD59FB"/>
    <w:rsid w:val="00FF0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5:docId w15:val="{E6978958-0D5B-45D2-B375-54E163F9DD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114C3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98-02-12;9605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normas.leg.br/?urn=urn:lex:br:federal:lei.complementar:1998-02-04;9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87</Words>
  <Characters>472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dos Deputados</Company>
  <LinksUpToDate>false</LinksUpToDate>
  <CharactersWithSpaces>558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Katia Daniella Bezerra Castelo Branco</cp:lastModifiedBy>
  <cp:revision>3</cp:revision>
  <cp:lastPrinted>2023-03-07T20:46:00Z</cp:lastPrinted>
  <dcterms:created xsi:type="dcterms:W3CDTF">2023-06-21T19:00:00Z</dcterms:created>
  <dcterms:modified xsi:type="dcterms:W3CDTF">2023-06-21T19:05:00Z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2022-06-10T00:00:00Z</vt:filetime>
  </property>
  <property fmtid="{D5CDD505-2E9C-101B-9397-08002B2CF9AE}" pid="3" name="Creator">
    <vt:lpwstr>Writer</vt:lpwstr>
  </property>
  <property fmtid="{D5CDD505-2E9C-101B-9397-08002B2CF9AE}" pid="4" name="LastSaved">
    <vt:filetime>2022-11-02T00:00:00Z</vt:filetime>
  </property>
</Properties>
</file>