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0974A" w14:textId="77777777" w:rsidR="008F3FD6" w:rsidRPr="00893638" w:rsidRDefault="008F3FD6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bookmarkStart w:id="0" w:name="_GoBack"/>
      <w:bookmarkEnd w:id="0"/>
    </w:p>
    <w:p w14:paraId="7818C50D" w14:textId="77777777" w:rsidR="005B58B5" w:rsidRPr="00893638" w:rsidRDefault="008F3FD6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 xml:space="preserve">ESTATUTO DA FRENTE PARLAMENTAR </w:t>
      </w:r>
      <w:r w:rsidR="005B58B5" w:rsidRPr="00893638">
        <w:rPr>
          <w:rFonts w:ascii="Tahoma" w:eastAsia="Tahoma" w:hAnsi="Tahoma" w:cs="Tahoma"/>
          <w:b/>
          <w:sz w:val="24"/>
          <w:szCs w:val="24"/>
        </w:rPr>
        <w:t xml:space="preserve">EM DEFESA </w:t>
      </w:r>
    </w:p>
    <w:p w14:paraId="694C7563" w14:textId="77777777" w:rsidR="005B58B5" w:rsidRPr="00893638" w:rsidRDefault="005B58B5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DA VIDA E DA FAMÍLIA</w:t>
      </w:r>
    </w:p>
    <w:p w14:paraId="354045EF" w14:textId="77777777" w:rsidR="004F4CA5" w:rsidRPr="00893638" w:rsidRDefault="004F4CA5" w:rsidP="005B58B5">
      <w:pPr>
        <w:jc w:val="center"/>
        <w:rPr>
          <w:rFonts w:ascii="Tahoma" w:eastAsia="Tahoma" w:hAnsi="Tahoma" w:cs="Tahoma"/>
          <w:b/>
          <w:sz w:val="24"/>
          <w:szCs w:val="24"/>
        </w:rPr>
      </w:pPr>
    </w:p>
    <w:p w14:paraId="7DC7BC09" w14:textId="77777777" w:rsidR="008F3FD6" w:rsidRPr="00893638" w:rsidRDefault="008F3FD6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CAPÍTULO I</w:t>
      </w:r>
    </w:p>
    <w:p w14:paraId="728599C8" w14:textId="77777777" w:rsidR="008F3FD6" w:rsidRPr="00893638" w:rsidRDefault="008F3FD6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D</w:t>
      </w:r>
      <w:r w:rsidR="004F4CA5" w:rsidRPr="00893638">
        <w:rPr>
          <w:rFonts w:ascii="Tahoma" w:eastAsia="Tahoma" w:hAnsi="Tahoma" w:cs="Tahoma"/>
          <w:b/>
          <w:sz w:val="24"/>
          <w:szCs w:val="24"/>
        </w:rPr>
        <w:t>AS DISPOSIÇÕES GERIAS</w:t>
      </w:r>
    </w:p>
    <w:p w14:paraId="0A6978E2" w14:textId="77777777" w:rsidR="008F3FD6" w:rsidRPr="00893638" w:rsidRDefault="008F3FD6" w:rsidP="008F3FD6">
      <w:pPr>
        <w:spacing w:line="240" w:lineRule="auto"/>
        <w:jc w:val="center"/>
        <w:rPr>
          <w:rFonts w:ascii="Tahoma" w:eastAsia="Tahoma" w:hAnsi="Tahoma" w:cs="Tahoma"/>
          <w:sz w:val="24"/>
          <w:szCs w:val="24"/>
        </w:rPr>
      </w:pPr>
    </w:p>
    <w:p w14:paraId="0B4F26E2" w14:textId="7F56E714" w:rsidR="00A801E5" w:rsidRPr="00893638" w:rsidRDefault="008F3FD6" w:rsidP="008F3FD6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Art. 1º-</w:t>
      </w:r>
      <w:r w:rsidRPr="00893638">
        <w:rPr>
          <w:rFonts w:ascii="Tahoma" w:eastAsia="Tahoma" w:hAnsi="Tahoma" w:cs="Tahoma"/>
          <w:sz w:val="24"/>
          <w:szCs w:val="24"/>
        </w:rPr>
        <w:t xml:space="preserve"> A Frente parlamentar </w:t>
      </w:r>
      <w:r w:rsidR="005B58B5" w:rsidRPr="00893638">
        <w:rPr>
          <w:rFonts w:ascii="Tahoma" w:eastAsia="Tahoma" w:hAnsi="Tahoma" w:cs="Tahoma"/>
          <w:sz w:val="24"/>
          <w:szCs w:val="24"/>
        </w:rPr>
        <w:t xml:space="preserve">em Defesa da Vida e da Família </w:t>
      </w:r>
      <w:r w:rsidRPr="00893638">
        <w:rPr>
          <w:rFonts w:ascii="Tahoma" w:eastAsia="Tahoma" w:hAnsi="Tahoma" w:cs="Tahoma"/>
          <w:sz w:val="24"/>
          <w:szCs w:val="24"/>
        </w:rPr>
        <w:t xml:space="preserve">é uma entidade associativa, </w:t>
      </w:r>
      <w:r w:rsidR="005B58B5" w:rsidRPr="00893638">
        <w:rPr>
          <w:rFonts w:ascii="Tahoma" w:eastAsia="Tahoma" w:hAnsi="Tahoma" w:cs="Tahoma"/>
          <w:sz w:val="24"/>
          <w:szCs w:val="24"/>
        </w:rPr>
        <w:t xml:space="preserve">de natureza não governamental, constituída no âmbito da Câmara dos Deputados e integrada por Deputados Federais, </w:t>
      </w:r>
      <w:r w:rsidRPr="00893638">
        <w:rPr>
          <w:rFonts w:ascii="Tahoma" w:eastAsia="Tahoma" w:hAnsi="Tahoma" w:cs="Tahoma"/>
          <w:sz w:val="24"/>
          <w:szCs w:val="24"/>
        </w:rPr>
        <w:t>podendo ter representações nas Assembleias Legislativas Estaduais e nas Câmaras Municipais</w:t>
      </w:r>
      <w:r w:rsidR="00A801E5" w:rsidRPr="00893638">
        <w:rPr>
          <w:rFonts w:ascii="Tahoma" w:eastAsia="Tahoma" w:hAnsi="Tahoma" w:cs="Tahoma"/>
          <w:sz w:val="24"/>
          <w:szCs w:val="24"/>
        </w:rPr>
        <w:t>.</w:t>
      </w:r>
    </w:p>
    <w:p w14:paraId="76936917" w14:textId="77777777" w:rsidR="00A801E5" w:rsidRPr="00893638" w:rsidRDefault="00A801E5" w:rsidP="008F3FD6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10339204" w14:textId="09F585B0" w:rsidR="008F3FD6" w:rsidRPr="00893638" w:rsidRDefault="0064105F" w:rsidP="00A801E5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  <w:r w:rsidRPr="0064105F">
        <w:rPr>
          <w:rFonts w:ascii="Tahoma" w:eastAsia="Tahoma" w:hAnsi="Tahoma" w:cs="Tahoma"/>
          <w:b/>
          <w:sz w:val="24"/>
          <w:szCs w:val="24"/>
        </w:rPr>
        <w:t>Parágrafo Ú</w:t>
      </w:r>
      <w:r w:rsidR="00A801E5" w:rsidRPr="0064105F">
        <w:rPr>
          <w:rFonts w:ascii="Tahoma" w:eastAsia="Tahoma" w:hAnsi="Tahoma" w:cs="Tahoma"/>
          <w:b/>
          <w:sz w:val="24"/>
          <w:szCs w:val="24"/>
        </w:rPr>
        <w:t>nico</w:t>
      </w:r>
      <w:r w:rsidR="00A801E5" w:rsidRPr="00893638">
        <w:rPr>
          <w:rFonts w:ascii="Tahoma" w:eastAsia="Tahoma" w:hAnsi="Tahoma" w:cs="Tahoma"/>
          <w:sz w:val="24"/>
          <w:szCs w:val="24"/>
        </w:rPr>
        <w:t xml:space="preserve"> – A frente, é instituída com tempo indeterminado de duração e tem sede</w:t>
      </w:r>
      <w:r w:rsidR="008F3FD6" w:rsidRPr="00893638">
        <w:rPr>
          <w:rFonts w:ascii="Tahoma" w:eastAsia="Tahoma" w:hAnsi="Tahoma" w:cs="Tahoma"/>
          <w:sz w:val="24"/>
          <w:szCs w:val="24"/>
        </w:rPr>
        <w:t xml:space="preserve"> e foro</w:t>
      </w:r>
      <w:r w:rsidR="00A801E5" w:rsidRPr="00893638">
        <w:rPr>
          <w:rFonts w:ascii="Tahoma" w:eastAsia="Tahoma" w:hAnsi="Tahoma" w:cs="Tahoma"/>
          <w:sz w:val="24"/>
          <w:szCs w:val="24"/>
        </w:rPr>
        <w:t xml:space="preserve"> na cidade de </w:t>
      </w:r>
      <w:r w:rsidR="008F3FD6" w:rsidRPr="00893638">
        <w:rPr>
          <w:rFonts w:ascii="Tahoma" w:eastAsia="Tahoma" w:hAnsi="Tahoma" w:cs="Tahoma"/>
          <w:sz w:val="24"/>
          <w:szCs w:val="24"/>
        </w:rPr>
        <w:t>Brasília-DF, na Câmara dos Deputados, Anexo IV, Gabinete 910.</w:t>
      </w:r>
    </w:p>
    <w:p w14:paraId="25756445" w14:textId="77777777" w:rsidR="00CB0FC5" w:rsidRDefault="00CB0FC5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</w:p>
    <w:p w14:paraId="2394631D" w14:textId="77777777" w:rsidR="00883177" w:rsidRPr="00893638" w:rsidRDefault="00883177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CAPÍTULO II</w:t>
      </w:r>
    </w:p>
    <w:p w14:paraId="0EAB2448" w14:textId="77777777" w:rsidR="00883177" w:rsidRPr="00893638" w:rsidRDefault="004F4CA5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DAS FINALIDADES E DOS OBJETIVOS</w:t>
      </w:r>
    </w:p>
    <w:p w14:paraId="569BA257" w14:textId="77777777" w:rsidR="008F3FD6" w:rsidRPr="00893638" w:rsidRDefault="008F3FD6" w:rsidP="008F3FD6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2BAFC8AF" w14:textId="77777777" w:rsidR="008F3FD6" w:rsidRPr="00893638" w:rsidRDefault="008F3FD6" w:rsidP="00883177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b/>
          <w:bCs/>
          <w:sz w:val="24"/>
          <w:szCs w:val="24"/>
        </w:rPr>
        <w:t>Art. 2</w:t>
      </w:r>
      <w:r w:rsidRPr="00893638">
        <w:rPr>
          <w:rFonts w:ascii="Tahoma" w:hAnsi="Tahoma" w:cs="Tahoma"/>
          <w:b/>
          <w:bCs/>
          <w:sz w:val="24"/>
          <w:szCs w:val="24"/>
          <w:lang w:val="es-ES_tradnl"/>
        </w:rPr>
        <w:t>º</w:t>
      </w:r>
      <w:r w:rsidRPr="00893638">
        <w:rPr>
          <w:rFonts w:ascii="Tahoma" w:hAnsi="Tahoma" w:cs="Tahoma"/>
          <w:sz w:val="24"/>
          <w:szCs w:val="24"/>
        </w:rPr>
        <w:t xml:space="preserve"> - São finalidades da Frente Parlamentar </w:t>
      </w:r>
      <w:r w:rsidR="005B58B5" w:rsidRPr="00893638">
        <w:rPr>
          <w:rFonts w:ascii="Tahoma" w:hAnsi="Tahoma" w:cs="Tahoma"/>
          <w:sz w:val="24"/>
          <w:szCs w:val="24"/>
        </w:rPr>
        <w:t>em Defesa da Vida e da Família</w:t>
      </w:r>
      <w:r w:rsidRPr="00893638">
        <w:rPr>
          <w:rFonts w:ascii="Tahoma" w:hAnsi="Tahoma" w:cs="Tahoma"/>
          <w:sz w:val="24"/>
          <w:szCs w:val="24"/>
        </w:rPr>
        <w:t xml:space="preserve">: </w:t>
      </w:r>
    </w:p>
    <w:p w14:paraId="11B2BCB1" w14:textId="77777777" w:rsidR="004F4CA5" w:rsidRPr="00893638" w:rsidRDefault="004F4CA5" w:rsidP="00883177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10FD80FC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 xml:space="preserve">Acompanhar e fiscalizar os programas e as políticas públicas governamentais destinados a proteção e garantia dos direitos à vida, da família, da criança e do adolescente manifestando-se quanto aos aspectos </w:t>
      </w:r>
    </w:p>
    <w:p w14:paraId="6849FD3D" w14:textId="77777777" w:rsidR="00A801E5" w:rsidRPr="00893638" w:rsidRDefault="00A801E5" w:rsidP="002A001B">
      <w:pPr>
        <w:pStyle w:val="PargrafodaLista"/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mais importantes de sua aplicabilidade e execução.</w:t>
      </w:r>
    </w:p>
    <w:p w14:paraId="7985081D" w14:textId="77777777" w:rsidR="00A801E5" w:rsidRPr="00893638" w:rsidRDefault="00A801E5" w:rsidP="002A001B">
      <w:pPr>
        <w:pStyle w:val="PargrafodaLista"/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</w:p>
    <w:p w14:paraId="7F954382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Promover debates, simpósios seminários e eventos pertinentes ao exame de políticas públicas destinadas às famílias, às crianças e aos direitos à vida, à educação, à saúde e à segurança, divulgando seus resultados.</w:t>
      </w:r>
    </w:p>
    <w:p w14:paraId="1C4BBF8D" w14:textId="77777777" w:rsidR="00A801E5" w:rsidRPr="00893638" w:rsidRDefault="00A801E5" w:rsidP="002A001B">
      <w:pPr>
        <w:pStyle w:val="PargrafodaLista"/>
        <w:spacing w:line="240" w:lineRule="auto"/>
        <w:ind w:hanging="11"/>
        <w:rPr>
          <w:rFonts w:ascii="Tahoma" w:hAnsi="Tahoma" w:cs="Tahoma"/>
          <w:sz w:val="24"/>
          <w:szCs w:val="24"/>
        </w:rPr>
      </w:pPr>
    </w:p>
    <w:p w14:paraId="2100384D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Participar de discussões, plebiscitos ou referendos, com o objetivo de assegurar os meios necessários para garantia dos direitos à vida e da família.</w:t>
      </w:r>
    </w:p>
    <w:p w14:paraId="207C9EAB" w14:textId="77777777" w:rsidR="00A801E5" w:rsidRPr="00893638" w:rsidRDefault="00A801E5" w:rsidP="002A001B">
      <w:pPr>
        <w:pStyle w:val="PargrafodaLista"/>
        <w:spacing w:line="240" w:lineRule="auto"/>
        <w:ind w:hanging="11"/>
        <w:rPr>
          <w:rFonts w:ascii="Tahoma" w:hAnsi="Tahoma" w:cs="Tahoma"/>
          <w:sz w:val="24"/>
          <w:szCs w:val="24"/>
        </w:rPr>
      </w:pPr>
    </w:p>
    <w:p w14:paraId="67DFBE8A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Apoiar instituições estaduais e municipais interessadas na defesa dos direitos à vida e da família junto a todos os poderes.</w:t>
      </w:r>
    </w:p>
    <w:p w14:paraId="0D9DABB9" w14:textId="77777777" w:rsidR="00A801E5" w:rsidRPr="00893638" w:rsidRDefault="00A801E5" w:rsidP="002A001B">
      <w:pPr>
        <w:pStyle w:val="PargrafodaLista"/>
        <w:spacing w:line="240" w:lineRule="auto"/>
        <w:ind w:hanging="11"/>
        <w:rPr>
          <w:rFonts w:ascii="Tahoma" w:hAnsi="Tahoma" w:cs="Tahoma"/>
          <w:sz w:val="24"/>
          <w:szCs w:val="24"/>
        </w:rPr>
      </w:pPr>
    </w:p>
    <w:p w14:paraId="74D187C9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Promover o intercâmbio com entes assemelhados de parlamentos de outros estados e países visando o aperfeiçoamento recíproco das respectivas políticas destinadas à proteção à vida e à família e da sua atuação.</w:t>
      </w:r>
    </w:p>
    <w:p w14:paraId="255310F9" w14:textId="77777777" w:rsidR="00A801E5" w:rsidRPr="00893638" w:rsidRDefault="00A801E5" w:rsidP="002A001B">
      <w:pPr>
        <w:pStyle w:val="PargrafodaLista"/>
        <w:spacing w:line="240" w:lineRule="auto"/>
        <w:ind w:hanging="11"/>
        <w:rPr>
          <w:rFonts w:ascii="Tahoma" w:hAnsi="Tahoma" w:cs="Tahoma"/>
          <w:sz w:val="24"/>
          <w:szCs w:val="24"/>
        </w:rPr>
      </w:pPr>
    </w:p>
    <w:p w14:paraId="7EBEEA1C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Procurar, de modo contínuo, a inovação da legislação necessária à promoção de políticas públicas, sociais e econômicas eficazes, influindo no processo legislativo a partir das comissões temáticas existentes na Câmara dos Deputados e Assembleias Legislativas, segundo seus objetivos.</w:t>
      </w:r>
    </w:p>
    <w:p w14:paraId="7D282336" w14:textId="77777777" w:rsidR="00A801E5" w:rsidRPr="00893638" w:rsidRDefault="00A801E5" w:rsidP="002A001B">
      <w:pPr>
        <w:pStyle w:val="PargrafodaLista"/>
        <w:spacing w:line="240" w:lineRule="auto"/>
        <w:ind w:hanging="11"/>
        <w:rPr>
          <w:rFonts w:ascii="Tahoma" w:hAnsi="Tahoma" w:cs="Tahoma"/>
          <w:sz w:val="24"/>
          <w:szCs w:val="24"/>
        </w:rPr>
      </w:pPr>
    </w:p>
    <w:p w14:paraId="07DBD651" w14:textId="77777777" w:rsidR="00A801E5" w:rsidRPr="00893638" w:rsidRDefault="00A801E5" w:rsidP="002A001B">
      <w:pPr>
        <w:pStyle w:val="PargrafodaLista"/>
        <w:numPr>
          <w:ilvl w:val="0"/>
          <w:numId w:val="1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 xml:space="preserve">Atuar, como </w:t>
      </w:r>
      <w:proofErr w:type="spellStart"/>
      <w:r w:rsidRPr="00893638">
        <w:rPr>
          <w:rFonts w:ascii="Tahoma" w:hAnsi="Tahoma" w:cs="Tahoma"/>
          <w:i/>
          <w:sz w:val="24"/>
          <w:szCs w:val="24"/>
        </w:rPr>
        <w:t>amicus</w:t>
      </w:r>
      <w:proofErr w:type="spellEnd"/>
      <w:r w:rsidRPr="00893638">
        <w:rPr>
          <w:rFonts w:ascii="Tahoma" w:hAnsi="Tahoma" w:cs="Tahoma"/>
          <w:i/>
          <w:sz w:val="24"/>
          <w:szCs w:val="24"/>
        </w:rPr>
        <w:t xml:space="preserve"> </w:t>
      </w:r>
      <w:proofErr w:type="spellStart"/>
      <w:r w:rsidRPr="00893638">
        <w:rPr>
          <w:rFonts w:ascii="Tahoma" w:hAnsi="Tahoma" w:cs="Tahoma"/>
          <w:i/>
          <w:sz w:val="24"/>
          <w:szCs w:val="24"/>
        </w:rPr>
        <w:t>curiae</w:t>
      </w:r>
      <w:proofErr w:type="spellEnd"/>
      <w:r w:rsidRPr="00893638">
        <w:rPr>
          <w:rFonts w:ascii="Tahoma" w:hAnsi="Tahoma" w:cs="Tahoma"/>
          <w:sz w:val="24"/>
          <w:szCs w:val="24"/>
        </w:rPr>
        <w:t>, em ações relacionadas à temática de defesa da vida e da família, junto ao Supremo Tribunal Federal.</w:t>
      </w:r>
    </w:p>
    <w:p w14:paraId="17B9931B" w14:textId="77777777" w:rsidR="004F4CA5" w:rsidRPr="00893638" w:rsidRDefault="004F4CA5" w:rsidP="004F4CA5">
      <w:pPr>
        <w:pStyle w:val="PargrafodaLista"/>
        <w:rPr>
          <w:rFonts w:ascii="Tahoma" w:hAnsi="Tahoma" w:cs="Tahoma"/>
          <w:sz w:val="24"/>
          <w:szCs w:val="24"/>
        </w:rPr>
      </w:pPr>
    </w:p>
    <w:p w14:paraId="454D36B2" w14:textId="77777777" w:rsidR="004F4CA5" w:rsidRPr="00893638" w:rsidRDefault="004F4CA5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CAPÍTULO III</w:t>
      </w:r>
    </w:p>
    <w:p w14:paraId="3E3813DF" w14:textId="77777777" w:rsidR="004F4CA5" w:rsidRPr="00893638" w:rsidRDefault="004F4CA5" w:rsidP="002A001B">
      <w:pPr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DOS MEMBROS</w:t>
      </w:r>
    </w:p>
    <w:p w14:paraId="085F1740" w14:textId="77777777" w:rsidR="008F3FD6" w:rsidRPr="00893638" w:rsidRDefault="008F3FD6" w:rsidP="00883177">
      <w:pPr>
        <w:pStyle w:val="Corpo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30B9F6F" w14:textId="77777777" w:rsidR="008F3FD6" w:rsidRPr="00893638" w:rsidRDefault="008F3FD6" w:rsidP="00883177">
      <w:pPr>
        <w:pStyle w:val="Corpo"/>
        <w:spacing w:after="0" w:line="240" w:lineRule="auto"/>
        <w:ind w:firstLine="360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b/>
          <w:bCs/>
          <w:sz w:val="24"/>
          <w:szCs w:val="24"/>
        </w:rPr>
        <w:t>Art. 3</w:t>
      </w:r>
      <w:r w:rsidRPr="00893638">
        <w:rPr>
          <w:rFonts w:ascii="Tahoma" w:hAnsi="Tahoma" w:cs="Tahoma"/>
          <w:b/>
          <w:bCs/>
          <w:sz w:val="24"/>
          <w:szCs w:val="24"/>
          <w:lang w:val="es-ES_tradnl"/>
        </w:rPr>
        <w:t>º</w:t>
      </w:r>
      <w:r w:rsidRPr="00893638">
        <w:rPr>
          <w:rFonts w:ascii="Tahoma" w:hAnsi="Tahoma" w:cs="Tahoma"/>
          <w:sz w:val="24"/>
          <w:szCs w:val="24"/>
        </w:rPr>
        <w:t xml:space="preserve"> - Integram a Frente Parlamentar de Apoio </w:t>
      </w:r>
      <w:r w:rsidR="00A801E5" w:rsidRPr="00893638">
        <w:rPr>
          <w:rFonts w:ascii="Tahoma" w:hAnsi="Tahoma" w:cs="Tahoma"/>
          <w:sz w:val="24"/>
          <w:szCs w:val="24"/>
          <w:lang w:val="fr-FR"/>
        </w:rPr>
        <w:t>Apoio à Família</w:t>
      </w:r>
      <w:r w:rsidRPr="00893638">
        <w:rPr>
          <w:rFonts w:ascii="Tahoma" w:hAnsi="Tahoma" w:cs="Tahoma"/>
          <w:sz w:val="24"/>
          <w:szCs w:val="24"/>
        </w:rPr>
        <w:t>:</w:t>
      </w:r>
    </w:p>
    <w:p w14:paraId="2FF02D1B" w14:textId="77777777" w:rsidR="004F4CA5" w:rsidRPr="00893638" w:rsidRDefault="004F4CA5" w:rsidP="00883177">
      <w:pPr>
        <w:pStyle w:val="Corpo"/>
        <w:spacing w:after="0" w:line="240" w:lineRule="auto"/>
        <w:ind w:firstLine="360"/>
        <w:jc w:val="both"/>
        <w:rPr>
          <w:rFonts w:ascii="Tahoma" w:hAnsi="Tahoma" w:cs="Tahoma"/>
          <w:sz w:val="24"/>
          <w:szCs w:val="24"/>
        </w:rPr>
      </w:pPr>
    </w:p>
    <w:p w14:paraId="2BFF3F19" w14:textId="146A8FF1" w:rsidR="004F4CA5" w:rsidRPr="00893638" w:rsidRDefault="004F4CA5" w:rsidP="002A001B">
      <w:pPr>
        <w:pStyle w:val="Corpo"/>
        <w:numPr>
          <w:ilvl w:val="0"/>
          <w:numId w:val="2"/>
        </w:numPr>
        <w:spacing w:line="240" w:lineRule="auto"/>
        <w:ind w:hanging="1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Como membros fundadores os Deputados Federais que,</w:t>
      </w:r>
      <w:r w:rsidRPr="00893638">
        <w:rPr>
          <w:rFonts w:ascii="Tahoma" w:hAnsi="Tahoma" w:cs="Tahoma"/>
          <w:sz w:val="24"/>
          <w:szCs w:val="24"/>
        </w:rPr>
        <w:tab/>
        <w:t>integrantes</w:t>
      </w:r>
      <w:r w:rsidRPr="00893638">
        <w:rPr>
          <w:rFonts w:ascii="Tahoma" w:hAnsi="Tahoma" w:cs="Tahoma"/>
          <w:sz w:val="24"/>
          <w:szCs w:val="24"/>
        </w:rPr>
        <w:tab/>
      </w:r>
      <w:r w:rsidR="00C858AA">
        <w:rPr>
          <w:rFonts w:ascii="Tahoma" w:hAnsi="Tahoma" w:cs="Tahoma"/>
          <w:sz w:val="24"/>
          <w:szCs w:val="24"/>
        </w:rPr>
        <w:t>à</w:t>
      </w:r>
      <w:r w:rsidRPr="00893638">
        <w:rPr>
          <w:rFonts w:ascii="Tahoma" w:hAnsi="Tahoma" w:cs="Tahoma"/>
          <w:sz w:val="24"/>
          <w:szCs w:val="24"/>
        </w:rPr>
        <w:t xml:space="preserve"> atual</w:t>
      </w:r>
      <w:r w:rsidRPr="00893638">
        <w:rPr>
          <w:rFonts w:ascii="Tahoma" w:hAnsi="Tahoma" w:cs="Tahoma"/>
          <w:sz w:val="24"/>
          <w:szCs w:val="24"/>
        </w:rPr>
        <w:tab/>
        <w:t>Legislatura,</w:t>
      </w:r>
      <w:r w:rsidRPr="00893638">
        <w:rPr>
          <w:rFonts w:ascii="Tahoma" w:hAnsi="Tahoma" w:cs="Tahoma"/>
          <w:sz w:val="24"/>
          <w:szCs w:val="24"/>
        </w:rPr>
        <w:tab/>
        <w:t>subscrevam</w:t>
      </w:r>
      <w:r w:rsidRPr="00893638">
        <w:rPr>
          <w:rFonts w:ascii="Tahoma" w:hAnsi="Tahoma" w:cs="Tahoma"/>
          <w:sz w:val="24"/>
          <w:szCs w:val="24"/>
        </w:rPr>
        <w:tab/>
        <w:t>o Termo de Adesão no prazo de 30 (trinta dias), contando da data de aprovação do presente Estatuto.</w:t>
      </w:r>
    </w:p>
    <w:p w14:paraId="7A247733" w14:textId="77777777" w:rsidR="004F4CA5" w:rsidRPr="00893638" w:rsidRDefault="004F4CA5" w:rsidP="002A001B">
      <w:pPr>
        <w:pStyle w:val="PargrafodaLista"/>
        <w:numPr>
          <w:ilvl w:val="0"/>
          <w:numId w:val="2"/>
        </w:numPr>
        <w:spacing w:line="240" w:lineRule="auto"/>
        <w:ind w:hanging="11"/>
        <w:jc w:val="both"/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</w:pPr>
      <w:r w:rsidRPr="00893638"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  <w:t>Como membros efetivos os Deputados Federais que subscreverem o Termo de Adesão em data posterior a citada na alínea anterior.</w:t>
      </w:r>
    </w:p>
    <w:p w14:paraId="63FDC68D" w14:textId="77777777" w:rsidR="004F4CA5" w:rsidRPr="00893638" w:rsidRDefault="004F4CA5" w:rsidP="002A001B">
      <w:pPr>
        <w:pStyle w:val="PargrafodaLista"/>
        <w:spacing w:line="240" w:lineRule="auto"/>
        <w:ind w:hanging="11"/>
        <w:jc w:val="both"/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</w:pPr>
    </w:p>
    <w:p w14:paraId="19B70623" w14:textId="03BEEA61" w:rsidR="004F4CA5" w:rsidRPr="00893638" w:rsidRDefault="004F4CA5" w:rsidP="002A001B">
      <w:pPr>
        <w:pStyle w:val="PargrafodaLista"/>
        <w:numPr>
          <w:ilvl w:val="0"/>
          <w:numId w:val="2"/>
        </w:numPr>
        <w:spacing w:line="240" w:lineRule="auto"/>
        <w:ind w:hanging="11"/>
        <w:jc w:val="both"/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</w:pPr>
      <w:r w:rsidRPr="00893638"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  <w:t xml:space="preserve">Como membros colaboradores os ex-Deputados Federais que hipotecam solidariedade e comungam com o objetivo da </w:t>
      </w:r>
      <w:r w:rsidR="001954A6"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  <w:t>Frente Parlamentar em Defesa da Vida e da Família</w:t>
      </w:r>
      <w:r w:rsidRPr="00893638">
        <w:rPr>
          <w:rFonts w:ascii="Tahoma" w:hAnsi="Tahoma" w:cs="Tahoma"/>
          <w:color w:val="000000"/>
          <w:sz w:val="24"/>
          <w:szCs w:val="24"/>
          <w:u w:color="000000"/>
          <w:bdr w:val="nil"/>
          <w:lang w:val="pt-PT" w:eastAsia="pt-BR"/>
        </w:rPr>
        <w:t>, e os Deputados Estaduais e Vereadores.</w:t>
      </w:r>
    </w:p>
    <w:p w14:paraId="1D732A4F" w14:textId="77777777" w:rsidR="008F3FD6" w:rsidRPr="00893638" w:rsidRDefault="008F3FD6" w:rsidP="00883177">
      <w:pPr>
        <w:spacing w:line="240" w:lineRule="auto"/>
        <w:jc w:val="both"/>
        <w:rPr>
          <w:rFonts w:ascii="Tahoma" w:eastAsia="Tahoma" w:hAnsi="Tahoma" w:cs="Tahoma"/>
          <w:sz w:val="24"/>
          <w:szCs w:val="24"/>
        </w:rPr>
      </w:pPr>
    </w:p>
    <w:p w14:paraId="662AD803" w14:textId="68212E34" w:rsidR="008F3FD6" w:rsidRPr="00893638" w:rsidRDefault="008F3FD6" w:rsidP="002A001B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  <w:lang w:val="es-ES_tradnl"/>
        </w:rPr>
      </w:pPr>
      <w:r w:rsidRPr="00893638">
        <w:rPr>
          <w:rFonts w:ascii="Tahoma" w:hAnsi="Tahoma" w:cs="Tahoma"/>
          <w:b/>
          <w:bCs/>
          <w:sz w:val="24"/>
          <w:szCs w:val="24"/>
        </w:rPr>
        <w:t>Pará</w:t>
      </w:r>
      <w:r w:rsidRPr="00893638">
        <w:rPr>
          <w:rFonts w:ascii="Tahoma" w:hAnsi="Tahoma" w:cs="Tahoma"/>
          <w:b/>
          <w:bCs/>
          <w:sz w:val="24"/>
          <w:szCs w:val="24"/>
          <w:lang w:val="it-IT"/>
        </w:rPr>
        <w:t xml:space="preserve">grafo </w:t>
      </w:r>
      <w:r w:rsidRPr="00893638">
        <w:rPr>
          <w:rFonts w:ascii="Tahoma" w:hAnsi="Tahoma" w:cs="Tahoma"/>
          <w:b/>
          <w:bCs/>
          <w:sz w:val="24"/>
          <w:szCs w:val="24"/>
        </w:rPr>
        <w:t>Único</w:t>
      </w:r>
      <w:r w:rsidRPr="00893638">
        <w:rPr>
          <w:rFonts w:ascii="Tahoma" w:hAnsi="Tahoma" w:cs="Tahoma"/>
          <w:sz w:val="24"/>
          <w:szCs w:val="24"/>
        </w:rPr>
        <w:t xml:space="preserve"> – </w:t>
      </w:r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É vedado a todos os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membros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da Frente Parlamentar em </w:t>
      </w:r>
      <w:r w:rsidR="001954A6">
        <w:rPr>
          <w:rFonts w:ascii="Tahoma" w:hAnsi="Tahoma" w:cs="Tahoma"/>
          <w:sz w:val="24"/>
          <w:szCs w:val="24"/>
          <w:lang w:val="es-ES_tradnl"/>
        </w:rPr>
        <w:t>D</w:t>
      </w:r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efesa da Vida e da Família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usufruir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ou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perceber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qualquer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tipo de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remuneração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pelo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exercício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de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seus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cargos de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direção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,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permitindo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o reembolso de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despesas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comprovadamente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feitas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em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decorrência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de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missões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específicas,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havendo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disponibilidade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financeira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>.</w:t>
      </w:r>
    </w:p>
    <w:p w14:paraId="14ADD797" w14:textId="77777777" w:rsidR="00A801E5" w:rsidRPr="00893638" w:rsidRDefault="00A801E5" w:rsidP="00883177">
      <w:pPr>
        <w:pStyle w:val="Corpo"/>
        <w:spacing w:after="0" w:line="240" w:lineRule="auto"/>
        <w:ind w:firstLine="708"/>
        <w:jc w:val="both"/>
        <w:rPr>
          <w:rFonts w:ascii="Tahoma" w:hAnsi="Tahoma" w:cs="Tahoma"/>
          <w:b/>
          <w:bCs/>
          <w:sz w:val="24"/>
          <w:szCs w:val="24"/>
        </w:rPr>
      </w:pPr>
    </w:p>
    <w:p w14:paraId="6C346FEE" w14:textId="16317308" w:rsidR="00A801E5" w:rsidRPr="00893638" w:rsidRDefault="008F3FD6" w:rsidP="002A001B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b/>
          <w:bCs/>
          <w:sz w:val="24"/>
          <w:szCs w:val="24"/>
        </w:rPr>
        <w:t>Art. 4</w:t>
      </w:r>
      <w:r w:rsidRPr="00893638">
        <w:rPr>
          <w:rFonts w:ascii="Tahoma" w:hAnsi="Tahoma" w:cs="Tahoma"/>
          <w:b/>
          <w:bCs/>
          <w:sz w:val="24"/>
          <w:szCs w:val="24"/>
          <w:lang w:val="es-ES_tradnl"/>
        </w:rPr>
        <w:t>º</w:t>
      </w:r>
      <w:r w:rsidRPr="00893638">
        <w:rPr>
          <w:rFonts w:ascii="Tahoma" w:hAnsi="Tahoma" w:cs="Tahoma"/>
          <w:sz w:val="24"/>
          <w:szCs w:val="24"/>
        </w:rPr>
        <w:t xml:space="preserve"> </w:t>
      </w:r>
      <w:r w:rsidR="00A801E5" w:rsidRPr="00893638">
        <w:rPr>
          <w:rFonts w:ascii="Tahoma" w:hAnsi="Tahoma" w:cs="Tahoma"/>
          <w:sz w:val="24"/>
          <w:szCs w:val="24"/>
        </w:rPr>
        <w:t xml:space="preserve">- A Frente poderá conceder títulos honoríficos à parlamentares, autoridades, estaduais, nacionais ou estrangeiras, e à pessoas da sociedade em geral que se destacarem no estudo e na prática de políticas e ações comprometidas com a defesa da família e da vida. Os candidatos aos títulos serão indicados por um ou mais dos membros efetivos da Frente Parlamentar em </w:t>
      </w:r>
      <w:r w:rsidR="001954A6">
        <w:rPr>
          <w:rFonts w:ascii="Tahoma" w:hAnsi="Tahoma" w:cs="Tahoma"/>
          <w:sz w:val="24"/>
          <w:szCs w:val="24"/>
        </w:rPr>
        <w:t>D</w:t>
      </w:r>
      <w:r w:rsidR="00A801E5" w:rsidRPr="00893638">
        <w:rPr>
          <w:rFonts w:ascii="Tahoma" w:hAnsi="Tahoma" w:cs="Tahoma"/>
          <w:sz w:val="24"/>
          <w:szCs w:val="24"/>
        </w:rPr>
        <w:t>efesa da Vida e da Família, sendo necessário a discussão e a aprovação da indicação pela Mesa Diretora.</w:t>
      </w:r>
    </w:p>
    <w:p w14:paraId="32B6E084" w14:textId="77777777" w:rsidR="00A801E5" w:rsidRPr="00893638" w:rsidRDefault="00A801E5" w:rsidP="00883177">
      <w:pPr>
        <w:pStyle w:val="Corpo"/>
        <w:spacing w:after="0" w:line="240" w:lineRule="auto"/>
        <w:ind w:firstLine="708"/>
        <w:jc w:val="both"/>
        <w:rPr>
          <w:rFonts w:ascii="Tahoma" w:hAnsi="Tahoma" w:cs="Tahoma"/>
          <w:sz w:val="24"/>
          <w:szCs w:val="24"/>
        </w:rPr>
      </w:pPr>
    </w:p>
    <w:p w14:paraId="2CD006E4" w14:textId="77777777" w:rsidR="008F3FD6" w:rsidRDefault="00A801E5" w:rsidP="002A001B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b/>
          <w:sz w:val="24"/>
          <w:szCs w:val="24"/>
        </w:rPr>
        <w:t>Art. 5º</w:t>
      </w:r>
      <w:r w:rsidRPr="00893638">
        <w:rPr>
          <w:rFonts w:ascii="Tahoma" w:hAnsi="Tahoma" w:cs="Tahoma"/>
          <w:sz w:val="24"/>
          <w:szCs w:val="24"/>
        </w:rPr>
        <w:t xml:space="preserve"> -</w:t>
      </w:r>
      <w:r w:rsidR="008F3FD6" w:rsidRPr="00893638">
        <w:rPr>
          <w:rFonts w:ascii="Tahoma" w:hAnsi="Tahoma" w:cs="Tahoma"/>
          <w:sz w:val="24"/>
          <w:szCs w:val="24"/>
        </w:rPr>
        <w:t xml:space="preserve"> São órgã</w:t>
      </w:r>
      <w:r w:rsidR="008F3FD6" w:rsidRPr="00893638">
        <w:rPr>
          <w:rFonts w:ascii="Tahoma" w:hAnsi="Tahoma" w:cs="Tahoma"/>
          <w:sz w:val="24"/>
          <w:szCs w:val="24"/>
          <w:lang w:val="es-ES_tradnl"/>
        </w:rPr>
        <w:t xml:space="preserve">os de </w:t>
      </w:r>
      <w:proofErr w:type="spellStart"/>
      <w:r w:rsidR="008F3FD6" w:rsidRPr="00893638">
        <w:rPr>
          <w:rFonts w:ascii="Tahoma" w:hAnsi="Tahoma" w:cs="Tahoma"/>
          <w:sz w:val="24"/>
          <w:szCs w:val="24"/>
          <w:lang w:val="es-ES_tradnl"/>
        </w:rPr>
        <w:t>dire</w:t>
      </w:r>
      <w:proofErr w:type="spellEnd"/>
      <w:r w:rsidR="008F3FD6" w:rsidRPr="00893638">
        <w:rPr>
          <w:rFonts w:ascii="Tahoma" w:hAnsi="Tahoma" w:cs="Tahoma"/>
          <w:sz w:val="24"/>
          <w:szCs w:val="24"/>
        </w:rPr>
        <w:t xml:space="preserve">ção da Frente </w:t>
      </w:r>
      <w:r w:rsidRPr="00893638">
        <w:rPr>
          <w:rFonts w:ascii="Tahoma" w:hAnsi="Tahoma" w:cs="Tahoma"/>
          <w:sz w:val="24"/>
          <w:szCs w:val="24"/>
        </w:rPr>
        <w:t>Frente Parlamentar da Família e Apoio à Vida</w:t>
      </w:r>
      <w:r w:rsidR="008F3FD6" w:rsidRPr="00893638">
        <w:rPr>
          <w:rFonts w:ascii="Tahoma" w:hAnsi="Tahoma" w:cs="Tahoma"/>
          <w:sz w:val="24"/>
          <w:szCs w:val="24"/>
        </w:rPr>
        <w:t>:</w:t>
      </w:r>
    </w:p>
    <w:p w14:paraId="43A511A0" w14:textId="77777777" w:rsidR="00893638" w:rsidRPr="00893638" w:rsidRDefault="00893638" w:rsidP="00883177">
      <w:pPr>
        <w:pStyle w:val="Corpo"/>
        <w:spacing w:after="0" w:line="240" w:lineRule="auto"/>
        <w:ind w:firstLine="708"/>
        <w:jc w:val="both"/>
        <w:rPr>
          <w:rFonts w:ascii="Tahoma" w:hAnsi="Tahoma" w:cs="Tahoma"/>
          <w:sz w:val="24"/>
          <w:szCs w:val="24"/>
        </w:rPr>
      </w:pPr>
    </w:p>
    <w:p w14:paraId="2EA1F4D4" w14:textId="77777777" w:rsidR="008F3FD6" w:rsidRPr="00893638" w:rsidRDefault="00A801E5" w:rsidP="002A001B">
      <w:pPr>
        <w:pStyle w:val="Corpo"/>
        <w:numPr>
          <w:ilvl w:val="0"/>
          <w:numId w:val="4"/>
        </w:numPr>
        <w:spacing w:after="0" w:line="240" w:lineRule="auto"/>
        <w:ind w:left="709" w:hanging="1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A Assembleia Geral, integrada pelos membros fundadores e efetivos todos com direitos e deveres expressos no presente Estatuto</w:t>
      </w:r>
      <w:r w:rsidR="008F3FD6" w:rsidRPr="00893638">
        <w:rPr>
          <w:rFonts w:ascii="Tahoma" w:hAnsi="Tahoma" w:cs="Tahoma"/>
          <w:sz w:val="24"/>
          <w:szCs w:val="24"/>
        </w:rPr>
        <w:t>;</w:t>
      </w:r>
    </w:p>
    <w:p w14:paraId="163A2A5B" w14:textId="77777777" w:rsidR="004F4CA5" w:rsidRPr="00893638" w:rsidRDefault="004F4CA5" w:rsidP="004F4CA5">
      <w:pPr>
        <w:pStyle w:val="Corpo"/>
        <w:spacing w:after="0" w:line="240" w:lineRule="auto"/>
        <w:ind w:left="1068"/>
        <w:jc w:val="both"/>
        <w:rPr>
          <w:rFonts w:ascii="Tahoma" w:hAnsi="Tahoma" w:cs="Tahoma"/>
          <w:sz w:val="24"/>
          <w:szCs w:val="24"/>
        </w:rPr>
      </w:pPr>
    </w:p>
    <w:p w14:paraId="5077A785" w14:textId="77777777" w:rsidR="008F3FD6" w:rsidRPr="00893638" w:rsidRDefault="008F3FD6" w:rsidP="00883177">
      <w:pPr>
        <w:pStyle w:val="Corpo"/>
        <w:spacing w:line="240" w:lineRule="auto"/>
        <w:ind w:left="708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  <w:lang w:val="es-ES_tradnl"/>
        </w:rPr>
        <w:t xml:space="preserve">b) </w:t>
      </w:r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A Mesa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Diretora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>, compos</w:t>
      </w:r>
      <w:r w:rsidR="004F4CA5" w:rsidRPr="00893638">
        <w:rPr>
          <w:rFonts w:ascii="Tahoma" w:hAnsi="Tahoma" w:cs="Tahoma"/>
          <w:sz w:val="24"/>
          <w:szCs w:val="24"/>
          <w:lang w:val="es-ES_tradnl"/>
        </w:rPr>
        <w:t xml:space="preserve">ta por </w:t>
      </w:r>
      <w:proofErr w:type="spellStart"/>
      <w:r w:rsidR="004F4CA5" w:rsidRPr="00893638">
        <w:rPr>
          <w:rFonts w:ascii="Tahoma" w:hAnsi="Tahoma" w:cs="Tahoma"/>
          <w:sz w:val="24"/>
          <w:szCs w:val="24"/>
          <w:lang w:val="es-ES_tradnl"/>
        </w:rPr>
        <w:t>uma</w:t>
      </w:r>
      <w:proofErr w:type="spellEnd"/>
      <w:r w:rsidR="004F4CA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4F4CA5" w:rsidRPr="00893638">
        <w:rPr>
          <w:rFonts w:ascii="Tahoma" w:hAnsi="Tahoma" w:cs="Tahoma"/>
          <w:sz w:val="24"/>
          <w:szCs w:val="24"/>
          <w:lang w:val="es-ES_tradnl"/>
        </w:rPr>
        <w:t>presidência</w:t>
      </w:r>
      <w:proofErr w:type="spellEnd"/>
      <w:r w:rsidR="004F4CA5" w:rsidRPr="00893638">
        <w:rPr>
          <w:rFonts w:ascii="Tahoma" w:hAnsi="Tahoma" w:cs="Tahoma"/>
          <w:sz w:val="24"/>
          <w:szCs w:val="24"/>
          <w:lang w:val="es-ES_tradnl"/>
        </w:rPr>
        <w:t>, 5 vice-</w:t>
      </w:r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presidentes, 1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Secretário-geral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,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uma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Coordenação executiva, e 3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Secretários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, e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um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Secretário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 xml:space="preserve"> de Políticas para as </w:t>
      </w:r>
      <w:proofErr w:type="spellStart"/>
      <w:r w:rsidR="00A801E5" w:rsidRPr="00893638">
        <w:rPr>
          <w:rFonts w:ascii="Tahoma" w:hAnsi="Tahoma" w:cs="Tahoma"/>
          <w:sz w:val="24"/>
          <w:szCs w:val="24"/>
          <w:lang w:val="es-ES_tradnl"/>
        </w:rPr>
        <w:t>Mulheres</w:t>
      </w:r>
      <w:proofErr w:type="spellEnd"/>
      <w:r w:rsidR="00A801E5" w:rsidRPr="00893638">
        <w:rPr>
          <w:rFonts w:ascii="Tahoma" w:hAnsi="Tahoma" w:cs="Tahoma"/>
          <w:sz w:val="24"/>
          <w:szCs w:val="24"/>
          <w:lang w:val="es-ES_tradnl"/>
        </w:rPr>
        <w:t>.</w:t>
      </w:r>
    </w:p>
    <w:p w14:paraId="19627794" w14:textId="77777777" w:rsidR="00A801E5" w:rsidRPr="00893638" w:rsidRDefault="00A801E5" w:rsidP="00883177">
      <w:pPr>
        <w:pStyle w:val="Corpo"/>
        <w:spacing w:line="240" w:lineRule="auto"/>
        <w:ind w:left="708"/>
        <w:jc w:val="both"/>
        <w:rPr>
          <w:rFonts w:ascii="Tahoma" w:hAnsi="Tahoma" w:cs="Tahoma"/>
          <w:sz w:val="24"/>
          <w:szCs w:val="24"/>
          <w:lang w:val="es-ES_tradnl"/>
        </w:rPr>
      </w:pPr>
      <w:r w:rsidRPr="00893638">
        <w:rPr>
          <w:rFonts w:ascii="Tahoma" w:hAnsi="Tahoma" w:cs="Tahoma"/>
          <w:sz w:val="24"/>
          <w:szCs w:val="24"/>
          <w:lang w:val="es-ES_tradnl"/>
        </w:rPr>
        <w:lastRenderedPageBreak/>
        <w:t xml:space="preserve">§ 1º - A Frente Parlamentar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poderá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ainda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organizar Comissões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com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finalidades específicas que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funcionarão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como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órgãos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auxiliares da Mesa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Diretora</w:t>
      </w:r>
      <w:proofErr w:type="spellEnd"/>
      <w:r w:rsidR="00883177" w:rsidRPr="00893638">
        <w:rPr>
          <w:rFonts w:ascii="Tahoma" w:hAnsi="Tahoma" w:cs="Tahoma"/>
          <w:sz w:val="24"/>
          <w:szCs w:val="24"/>
          <w:lang w:val="es-ES_tradnl"/>
        </w:rPr>
        <w:t xml:space="preserve"> e </w:t>
      </w:r>
      <w:proofErr w:type="spellStart"/>
      <w:r w:rsidR="00883177" w:rsidRPr="00893638">
        <w:rPr>
          <w:rFonts w:ascii="Tahoma" w:hAnsi="Tahoma" w:cs="Tahoma"/>
          <w:sz w:val="24"/>
          <w:szCs w:val="24"/>
          <w:lang w:val="es-ES_tradnl"/>
        </w:rPr>
        <w:t>terão</w:t>
      </w:r>
      <w:proofErr w:type="spellEnd"/>
      <w:r w:rsidR="00883177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883177" w:rsidRPr="00893638">
        <w:rPr>
          <w:rFonts w:ascii="Tahoma" w:hAnsi="Tahoma" w:cs="Tahoma"/>
          <w:sz w:val="24"/>
          <w:szCs w:val="24"/>
          <w:lang w:val="es-ES_tradnl"/>
        </w:rPr>
        <w:t>seus</w:t>
      </w:r>
      <w:proofErr w:type="spellEnd"/>
      <w:r w:rsidR="00883177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883177" w:rsidRPr="00893638">
        <w:rPr>
          <w:rFonts w:ascii="Tahoma" w:hAnsi="Tahoma" w:cs="Tahoma"/>
          <w:sz w:val="24"/>
          <w:szCs w:val="24"/>
          <w:lang w:val="es-ES_tradnl"/>
        </w:rPr>
        <w:t>membros</w:t>
      </w:r>
      <w:proofErr w:type="spellEnd"/>
      <w:r w:rsidR="00883177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883177" w:rsidRPr="00893638">
        <w:rPr>
          <w:rFonts w:ascii="Tahoma" w:hAnsi="Tahoma" w:cs="Tahoma"/>
          <w:sz w:val="24"/>
          <w:szCs w:val="24"/>
          <w:lang w:val="es-ES_tradnl"/>
        </w:rPr>
        <w:t>eleitos</w:t>
      </w:r>
      <w:proofErr w:type="spellEnd"/>
      <w:r w:rsidR="00883177"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="00883177" w:rsidRPr="00893638">
        <w:rPr>
          <w:rFonts w:ascii="Tahoma" w:hAnsi="Tahoma" w:cs="Tahoma"/>
          <w:sz w:val="24"/>
          <w:szCs w:val="24"/>
          <w:lang w:val="es-ES_tradnl"/>
        </w:rPr>
        <w:t>em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Assembleia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Geral.</w:t>
      </w:r>
    </w:p>
    <w:p w14:paraId="71922F92" w14:textId="218B3582" w:rsidR="00A801E5" w:rsidRPr="00893638" w:rsidRDefault="00A801E5" w:rsidP="00883177">
      <w:pPr>
        <w:pStyle w:val="Corpo"/>
        <w:spacing w:line="240" w:lineRule="auto"/>
        <w:ind w:left="708"/>
        <w:jc w:val="both"/>
        <w:rPr>
          <w:rFonts w:ascii="Tahoma" w:hAnsi="Tahoma" w:cs="Tahoma"/>
          <w:sz w:val="24"/>
          <w:szCs w:val="24"/>
          <w:lang w:val="es-ES_tradnl"/>
        </w:rPr>
      </w:pPr>
      <w:r w:rsidRPr="00893638">
        <w:rPr>
          <w:rFonts w:ascii="Tahoma" w:hAnsi="Tahoma" w:cs="Tahoma"/>
          <w:sz w:val="24"/>
          <w:szCs w:val="24"/>
          <w:lang w:val="es-ES_tradnl"/>
        </w:rPr>
        <w:t xml:space="preserve">§ 2º - O presidente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poderá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nomear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coordenadores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estaduais</w:t>
      </w:r>
      <w:proofErr w:type="spellEnd"/>
      <w:r w:rsidR="00883177" w:rsidRPr="00893638">
        <w:rPr>
          <w:rFonts w:ascii="Tahoma" w:hAnsi="Tahoma" w:cs="Tahoma"/>
          <w:sz w:val="24"/>
          <w:szCs w:val="24"/>
          <w:lang w:val="es-ES_tradnl"/>
        </w:rPr>
        <w:t xml:space="preserve"> para auxiliar a M</w:t>
      </w:r>
      <w:r w:rsidRPr="00893638">
        <w:rPr>
          <w:rFonts w:ascii="Tahoma" w:hAnsi="Tahoma" w:cs="Tahoma"/>
          <w:sz w:val="24"/>
          <w:szCs w:val="24"/>
          <w:lang w:val="es-ES_tradnl"/>
        </w:rPr>
        <w:t xml:space="preserve">esa </w:t>
      </w:r>
      <w:proofErr w:type="spellStart"/>
      <w:r w:rsidRPr="00893638">
        <w:rPr>
          <w:rFonts w:ascii="Tahoma" w:hAnsi="Tahoma" w:cs="Tahoma"/>
          <w:sz w:val="24"/>
          <w:szCs w:val="24"/>
          <w:lang w:val="es-ES_tradnl"/>
        </w:rPr>
        <w:t>Diretora</w:t>
      </w:r>
      <w:proofErr w:type="spellEnd"/>
      <w:r w:rsidRPr="00893638">
        <w:rPr>
          <w:rFonts w:ascii="Tahoma" w:hAnsi="Tahoma" w:cs="Tahoma"/>
          <w:sz w:val="24"/>
          <w:szCs w:val="24"/>
          <w:lang w:val="es-ES_tradnl"/>
        </w:rPr>
        <w:t xml:space="preserve"> da Frente Parlamentar da Família </w:t>
      </w:r>
      <w:r w:rsidR="00C858AA">
        <w:rPr>
          <w:rFonts w:ascii="Tahoma" w:hAnsi="Tahoma" w:cs="Tahoma"/>
          <w:sz w:val="24"/>
          <w:szCs w:val="24"/>
          <w:lang w:val="es-ES_tradnl"/>
        </w:rPr>
        <w:t>da</w:t>
      </w:r>
      <w:r w:rsidRPr="00893638">
        <w:rPr>
          <w:rFonts w:ascii="Tahoma" w:hAnsi="Tahoma" w:cs="Tahoma"/>
          <w:sz w:val="24"/>
          <w:szCs w:val="24"/>
          <w:lang w:val="es-ES_tradnl"/>
        </w:rPr>
        <w:t xml:space="preserve"> Vida.</w:t>
      </w:r>
    </w:p>
    <w:p w14:paraId="1037E6D5" w14:textId="77777777" w:rsidR="004F4CA5" w:rsidRPr="00893638" w:rsidRDefault="004F4CA5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</w:p>
    <w:p w14:paraId="4B9F3758" w14:textId="77777777" w:rsidR="004F4CA5" w:rsidRPr="00893638" w:rsidRDefault="004F4CA5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CAPÍTULO IV</w:t>
      </w:r>
    </w:p>
    <w:p w14:paraId="361B0D20" w14:textId="77777777" w:rsidR="008F3FD6" w:rsidRPr="00893638" w:rsidRDefault="004F4CA5" w:rsidP="002A001B">
      <w:pPr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893638">
        <w:rPr>
          <w:rFonts w:ascii="Tahoma" w:eastAsia="Tahoma" w:hAnsi="Tahoma" w:cs="Tahoma"/>
          <w:b/>
          <w:sz w:val="24"/>
          <w:szCs w:val="24"/>
        </w:rPr>
        <w:t>DOS ÓRGÃOS E COMPETÊNCIA</w:t>
      </w:r>
    </w:p>
    <w:p w14:paraId="46D35C84" w14:textId="77777777" w:rsidR="008F3FD6" w:rsidRPr="00893638" w:rsidRDefault="008F3FD6" w:rsidP="003B3C20">
      <w:pPr>
        <w:pStyle w:val="Corpo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35911044" w14:textId="77777777" w:rsidR="008F3FD6" w:rsidRPr="00893638" w:rsidRDefault="008F3FD6" w:rsidP="002A001B">
      <w:pPr>
        <w:pStyle w:val="Corpo"/>
        <w:spacing w:after="0" w:line="240" w:lineRule="auto"/>
        <w:ind w:firstLine="360"/>
        <w:jc w:val="both"/>
        <w:rPr>
          <w:rFonts w:ascii="Tahoma" w:hAnsi="Tahoma" w:cs="Tahoma"/>
          <w:sz w:val="24"/>
          <w:szCs w:val="24"/>
          <w:lang w:val="fr-FR"/>
        </w:rPr>
      </w:pPr>
      <w:r w:rsidRPr="00893638">
        <w:rPr>
          <w:rFonts w:ascii="Tahoma" w:hAnsi="Tahoma" w:cs="Tahoma"/>
          <w:b/>
          <w:bCs/>
          <w:sz w:val="24"/>
          <w:szCs w:val="24"/>
        </w:rPr>
        <w:t>Art. 6</w:t>
      </w:r>
      <w:r w:rsidRPr="00893638">
        <w:rPr>
          <w:rFonts w:ascii="Tahoma" w:hAnsi="Tahoma" w:cs="Tahoma"/>
          <w:b/>
          <w:bCs/>
          <w:sz w:val="24"/>
          <w:szCs w:val="24"/>
          <w:lang w:val="es-ES_tradnl"/>
        </w:rPr>
        <w:t>º</w:t>
      </w:r>
      <w:r w:rsidRPr="00893638">
        <w:rPr>
          <w:rFonts w:ascii="Tahoma" w:hAnsi="Tahoma" w:cs="Tahoma"/>
          <w:sz w:val="24"/>
          <w:szCs w:val="24"/>
          <w:lang w:val="fr-FR"/>
        </w:rPr>
        <w:t xml:space="preserve"> - </w:t>
      </w:r>
      <w:r w:rsidR="004F4CA5" w:rsidRPr="00893638">
        <w:rPr>
          <w:rFonts w:ascii="Tahoma" w:hAnsi="Tahoma" w:cs="Tahoma"/>
          <w:sz w:val="24"/>
          <w:szCs w:val="24"/>
          <w:lang w:val="fr-FR"/>
        </w:rPr>
        <w:t>Compete á Mesa Diretora:</w:t>
      </w:r>
    </w:p>
    <w:p w14:paraId="1929D227" w14:textId="77777777" w:rsidR="00893638" w:rsidRPr="00893638" w:rsidRDefault="00893638" w:rsidP="002A001B">
      <w:pPr>
        <w:pStyle w:val="Corpo"/>
        <w:spacing w:after="0" w:line="240" w:lineRule="auto"/>
        <w:ind w:firstLine="360"/>
        <w:jc w:val="both"/>
        <w:rPr>
          <w:rFonts w:ascii="Tahoma" w:hAnsi="Tahoma" w:cs="Tahoma"/>
          <w:sz w:val="24"/>
          <w:szCs w:val="24"/>
          <w:lang w:val="fr-FR"/>
        </w:rPr>
      </w:pPr>
    </w:p>
    <w:p w14:paraId="746FE6A6" w14:textId="3DBDFAFA" w:rsidR="004F4CA5" w:rsidRPr="00893638" w:rsidRDefault="004F4CA5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Organizar e divulgar programas, projetos e eventos da Frente Parlamentar em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D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efesa da Vida e da Família.</w:t>
      </w:r>
    </w:p>
    <w:p w14:paraId="03F06F43" w14:textId="77777777" w:rsidR="00893638" w:rsidRPr="00893638" w:rsidRDefault="00893638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39E901AE" w14:textId="35FD1696" w:rsidR="00893638" w:rsidRPr="00893638" w:rsidRDefault="004F4CA5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Nomear comissões, atribuir funções específicas a seus membros e a outros membros da Frente Parlamentar em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D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efesa da Vida e da Família, nomear integrantes de missões externas, contratar e coordenar pessoal de apoio desde que haja recurso financeiro próprio e requisitar apoio logístico e de pessoal à mesa da Câmara dos Deputados.</w:t>
      </w:r>
    </w:p>
    <w:p w14:paraId="3AF24DB9" w14:textId="77777777" w:rsidR="00893638" w:rsidRPr="00893638" w:rsidRDefault="00893638" w:rsidP="0064105F">
      <w:pPr>
        <w:pStyle w:val="PargrafodaLista"/>
        <w:spacing w:line="240" w:lineRule="auto"/>
        <w:ind w:left="709"/>
        <w:rPr>
          <w:rFonts w:ascii="Tahoma" w:eastAsia="Arial" w:hAnsi="Tahoma" w:cs="Tahoma"/>
          <w:sz w:val="24"/>
          <w:szCs w:val="24"/>
        </w:rPr>
      </w:pPr>
    </w:p>
    <w:p w14:paraId="7C9C800E" w14:textId="77777777" w:rsidR="00893638" w:rsidRDefault="004F4CA5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3B3C20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 Ouvir e aprovar atas, relatórios e pareceres, submetendo- os à homologação da Assembleia Geral.</w:t>
      </w:r>
    </w:p>
    <w:p w14:paraId="1AE98EBA" w14:textId="77777777" w:rsidR="003B3C20" w:rsidRPr="003B3C20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0D152FF1" w14:textId="5D66AC86" w:rsidR="003B3C20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3B3C20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R</w:t>
      </w:r>
      <w:r w:rsidR="004F4CA5" w:rsidRPr="003B3C20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eceber doações e destiná-las ao cumprimento das finalidades da Frente Parlamentar em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D</w:t>
      </w:r>
      <w:r w:rsidR="004F4CA5" w:rsidRPr="003B3C20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efesa da Vida e da Família.</w:t>
      </w:r>
    </w:p>
    <w:p w14:paraId="00DCF723" w14:textId="77777777" w:rsidR="003B3C20" w:rsidRDefault="003B3C20" w:rsidP="0064105F">
      <w:pPr>
        <w:pStyle w:val="PargrafodaLista"/>
        <w:spacing w:line="240" w:lineRule="auto"/>
        <w:ind w:left="709"/>
        <w:rPr>
          <w:rFonts w:ascii="Tahoma" w:eastAsia="Arial" w:hAnsi="Tahoma" w:cs="Tahoma"/>
          <w:sz w:val="24"/>
          <w:szCs w:val="24"/>
        </w:rPr>
      </w:pPr>
    </w:p>
    <w:p w14:paraId="3801B13D" w14:textId="77777777" w:rsidR="00893638" w:rsidRDefault="004F4CA5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3B3C20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Admitir ou demitir membros, conceder ou cassar títulos honoríficos, isto na intermitência das Assembleias Gerais Ordinárias, levando os respectivos atos ao conhecimento e á homologação da Assembleia Geral.</w:t>
      </w:r>
    </w:p>
    <w:p w14:paraId="33F93B7E" w14:textId="77777777" w:rsidR="003B3C20" w:rsidRPr="003B3C20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7B6C16E7" w14:textId="77777777" w:rsidR="003B3C20" w:rsidRPr="003B3C20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3B3C20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Manter contato com as Mesa Diretoras e com as lideranças partidárias da Câmara dos Deputados visando o acompanhamento de todo processo legislativo que se referir às políticas e às ações voltadas à família e à defesa da vida, realizando o mesmo empenho junto aos diversos órgãos dos demais poderes, na União, nos Estados e no Distrito Federal.</w:t>
      </w:r>
    </w:p>
    <w:p w14:paraId="7CB79CB7" w14:textId="77777777" w:rsidR="003B3C20" w:rsidRPr="00893638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2B0421FA" w14:textId="7882E7FE" w:rsidR="00893638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Organizar grupo de assessores e consultores técnicos que emitam pareceres nas questões debatidas, discutidas e acompanhadas pela Frente Parlamentar em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D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efesa da Vida e da Família.</w:t>
      </w:r>
    </w:p>
    <w:p w14:paraId="58983349" w14:textId="77777777" w:rsidR="003B3C20" w:rsidRPr="00893638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61F44B96" w14:textId="2BC8FB61" w:rsidR="00893638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Praticar todos os atos administrativos inerentes ao funcionamento da Frente Parlamentar em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D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efesa da Vida e da Família.</w:t>
      </w:r>
    </w:p>
    <w:p w14:paraId="7404B20D" w14:textId="77777777" w:rsidR="003B3C20" w:rsidRPr="00893638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732F8086" w14:textId="08EE1C2E" w:rsidR="00893638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Elaborar o Regimento Interno que defina e interprete o presente Estatuto e estabeleça as normas necessárias ao atendimento das finalidades da Frente Parlamentar em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D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efesa da Vida e da Família, 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lastRenderedPageBreak/>
        <w:t>submetendo-o à aprovação da Assembleia Geral, desde que o assunto conste da ordem do dia previamente distribuída.</w:t>
      </w:r>
    </w:p>
    <w:p w14:paraId="006292CA" w14:textId="77777777" w:rsidR="003B3C20" w:rsidRPr="00893638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60A5F778" w14:textId="77777777" w:rsidR="00893638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Firmar acordos ou convênios com órgãos públicos ou com entidades privadas visando o exame, a discussão e a aplicabilidade das políticas e das ações voltadas ás famílias.</w:t>
      </w:r>
    </w:p>
    <w:p w14:paraId="5A139740" w14:textId="77777777" w:rsidR="003B3C20" w:rsidRPr="00893638" w:rsidRDefault="003B3C20" w:rsidP="0064105F">
      <w:pPr>
        <w:pStyle w:val="Corpo"/>
        <w:spacing w:after="0" w:line="240" w:lineRule="auto"/>
        <w:ind w:left="709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3C9E669D" w14:textId="140FEF00" w:rsidR="00893638" w:rsidRDefault="00893638" w:rsidP="0064105F">
      <w:pPr>
        <w:pStyle w:val="Corpo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 xml:space="preserve">Exercer toda e qualquer prerrogativa e tomar as decisões necessárias ao cumprimento das finalidades da </w:t>
      </w:r>
      <w:r w:rsidR="001954A6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Frente Parlamentar em Defesa da Vida e da Família</w:t>
      </w:r>
      <w:r w:rsidRPr="00893638"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  <w:t>, observando os limites impostos pelo presente Estatuto.</w:t>
      </w:r>
    </w:p>
    <w:p w14:paraId="23D3723F" w14:textId="77777777" w:rsidR="003B3C20" w:rsidRPr="00893638" w:rsidRDefault="003B3C20" w:rsidP="00CB0FC5">
      <w:pPr>
        <w:pStyle w:val="Corpo"/>
        <w:spacing w:after="0"/>
        <w:ind w:left="720"/>
        <w:jc w:val="both"/>
        <w:rPr>
          <w:rFonts w:ascii="Tahoma" w:eastAsia="Arial" w:hAnsi="Tahoma" w:cs="Tahoma"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01D2B33B" w14:textId="28B66BCD" w:rsidR="00893638" w:rsidRDefault="008F3FD6" w:rsidP="002A001B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eastAsia="Arial" w:hAnsi="Tahoma" w:cs="Tahoma"/>
          <w:b/>
          <w:bCs/>
          <w:sz w:val="24"/>
          <w:szCs w:val="24"/>
        </w:rPr>
        <w:t>Art. 7</w:t>
      </w:r>
      <w:r w:rsidRPr="00893638">
        <w:rPr>
          <w:rFonts w:ascii="Tahoma" w:eastAsia="Arial" w:hAnsi="Tahoma" w:cs="Tahoma"/>
          <w:b/>
          <w:bCs/>
          <w:sz w:val="24"/>
          <w:szCs w:val="24"/>
          <w:lang w:val="es-ES"/>
        </w:rPr>
        <w:t>º</w:t>
      </w:r>
      <w:r w:rsidRPr="00893638">
        <w:rPr>
          <w:rFonts w:ascii="Tahoma" w:eastAsia="Arial" w:hAnsi="Tahoma" w:cs="Tahoma"/>
          <w:sz w:val="24"/>
          <w:szCs w:val="24"/>
        </w:rPr>
        <w:t xml:space="preserve"> - </w:t>
      </w:r>
      <w:r w:rsidR="00893638" w:rsidRPr="00893638">
        <w:rPr>
          <w:rFonts w:ascii="Tahoma" w:hAnsi="Tahoma" w:cs="Tahoma"/>
          <w:sz w:val="24"/>
          <w:szCs w:val="24"/>
        </w:rPr>
        <w:t xml:space="preserve">Os cargos de direção da </w:t>
      </w:r>
      <w:r w:rsidR="001954A6">
        <w:rPr>
          <w:rFonts w:ascii="Tahoma" w:hAnsi="Tahoma" w:cs="Tahoma"/>
          <w:sz w:val="24"/>
          <w:szCs w:val="24"/>
        </w:rPr>
        <w:t>Frente Parlamentar em Defesa da Vida e da Família</w:t>
      </w:r>
      <w:r w:rsidR="00893638" w:rsidRPr="00893638">
        <w:rPr>
          <w:rFonts w:ascii="Tahoma" w:hAnsi="Tahoma" w:cs="Tahoma"/>
          <w:sz w:val="24"/>
          <w:szCs w:val="24"/>
        </w:rPr>
        <w:t xml:space="preserve"> serão preenchidos por deputados federais que estejam no exercício do mandato, admitida inclusive a participação de suplentes de deputado que tenham assumido mandato, desde que sejam membros fundadores ou efetivos da Frente Parlamentar.</w:t>
      </w:r>
    </w:p>
    <w:p w14:paraId="0B3297D5" w14:textId="77777777" w:rsidR="00893638" w:rsidRDefault="00893638" w:rsidP="003B3C20">
      <w:pPr>
        <w:pStyle w:val="Corpo"/>
        <w:spacing w:after="0" w:line="240" w:lineRule="auto"/>
        <w:ind w:firstLine="360"/>
        <w:jc w:val="both"/>
        <w:rPr>
          <w:rFonts w:ascii="Tahoma" w:hAnsi="Tahoma" w:cs="Tahoma"/>
          <w:sz w:val="24"/>
          <w:szCs w:val="24"/>
        </w:rPr>
      </w:pPr>
    </w:p>
    <w:p w14:paraId="2EF77F1A" w14:textId="6859782F" w:rsidR="00893638" w:rsidRDefault="00893638" w:rsidP="003B3C20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b/>
          <w:sz w:val="24"/>
          <w:szCs w:val="24"/>
        </w:rPr>
        <w:t>Parágrafo Unico.</w:t>
      </w:r>
      <w:r w:rsidRPr="00893638">
        <w:rPr>
          <w:rFonts w:ascii="Tahoma" w:hAnsi="Tahoma" w:cs="Tahoma"/>
          <w:sz w:val="24"/>
          <w:szCs w:val="24"/>
        </w:rPr>
        <w:t xml:space="preserve"> O suplente de deputado integrante de órgãos de direção da </w:t>
      </w:r>
      <w:r w:rsidR="001954A6">
        <w:rPr>
          <w:rFonts w:ascii="Tahoma" w:hAnsi="Tahoma" w:cs="Tahoma"/>
          <w:sz w:val="24"/>
          <w:szCs w:val="24"/>
        </w:rPr>
        <w:t>Frente Parlamentar em Defesa da Vida e da Família</w:t>
      </w:r>
      <w:r w:rsidRPr="00893638">
        <w:rPr>
          <w:rFonts w:ascii="Tahoma" w:hAnsi="Tahoma" w:cs="Tahoma"/>
          <w:sz w:val="24"/>
          <w:szCs w:val="24"/>
        </w:rPr>
        <w:t>, em ocorrendo a perda do seu respectivo mandato parlamentar, será substituído em seu cargo por outro parlamentar eleito em Assembleia Geral convocada para esta finalidade.</w:t>
      </w:r>
    </w:p>
    <w:p w14:paraId="67D3E62B" w14:textId="77777777" w:rsidR="00893638" w:rsidRDefault="00893638" w:rsidP="003B3C20">
      <w:pPr>
        <w:pStyle w:val="Corpo"/>
        <w:spacing w:after="0" w:line="240" w:lineRule="auto"/>
        <w:ind w:firstLine="360"/>
        <w:jc w:val="both"/>
        <w:rPr>
          <w:rFonts w:ascii="Tahoma" w:hAnsi="Tahoma" w:cs="Tahoma"/>
          <w:sz w:val="24"/>
          <w:szCs w:val="24"/>
        </w:rPr>
      </w:pPr>
    </w:p>
    <w:p w14:paraId="4731F97E" w14:textId="77777777" w:rsidR="00893638" w:rsidRDefault="00893638" w:rsidP="002A001B">
      <w:pPr>
        <w:pStyle w:val="Corpo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Art. 8</w:t>
      </w:r>
      <w:r w:rsidR="008F3FD6" w:rsidRPr="00893638">
        <w:rPr>
          <w:rFonts w:ascii="Tahoma" w:hAnsi="Tahoma" w:cs="Tahoma"/>
          <w:b/>
          <w:bCs/>
          <w:sz w:val="24"/>
          <w:szCs w:val="24"/>
          <w:lang w:val="es-ES_tradnl"/>
        </w:rPr>
        <w:t>º</w:t>
      </w:r>
      <w:r w:rsidR="008F3FD6" w:rsidRPr="00893638">
        <w:rPr>
          <w:rFonts w:ascii="Tahoma" w:hAnsi="Tahoma" w:cs="Tahoma"/>
          <w:sz w:val="24"/>
          <w:szCs w:val="24"/>
        </w:rPr>
        <w:t xml:space="preserve"> - </w:t>
      </w:r>
      <w:r w:rsidRPr="00893638">
        <w:rPr>
          <w:rFonts w:ascii="Tahoma" w:hAnsi="Tahoma" w:cs="Tahoma"/>
          <w:sz w:val="24"/>
          <w:szCs w:val="24"/>
        </w:rPr>
        <w:t>Os mandatos da M</w:t>
      </w:r>
      <w:r w:rsidR="002A001B">
        <w:rPr>
          <w:rFonts w:ascii="Tahoma" w:hAnsi="Tahoma" w:cs="Tahoma"/>
          <w:sz w:val="24"/>
          <w:szCs w:val="24"/>
        </w:rPr>
        <w:t>esa Diretora têm a duração de 04 (quatro</w:t>
      </w:r>
      <w:r w:rsidRPr="00893638">
        <w:rPr>
          <w:rFonts w:ascii="Tahoma" w:hAnsi="Tahoma" w:cs="Tahoma"/>
          <w:sz w:val="24"/>
          <w:szCs w:val="24"/>
        </w:rPr>
        <w:t>) anos, permitida a reeleição para todos os cargos.</w:t>
      </w:r>
    </w:p>
    <w:p w14:paraId="633D2E4A" w14:textId="77777777" w:rsidR="00893638" w:rsidRDefault="00893638" w:rsidP="00893638">
      <w:pPr>
        <w:pStyle w:val="Corpo"/>
        <w:spacing w:after="0" w:line="360" w:lineRule="auto"/>
        <w:ind w:firstLine="360"/>
        <w:jc w:val="both"/>
        <w:rPr>
          <w:rFonts w:ascii="Tahoma" w:hAnsi="Tahoma" w:cs="Tahoma"/>
          <w:sz w:val="24"/>
          <w:szCs w:val="24"/>
        </w:rPr>
      </w:pPr>
    </w:p>
    <w:p w14:paraId="3D25ACB7" w14:textId="77777777" w:rsidR="00893638" w:rsidRPr="00893638" w:rsidRDefault="00893638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CAPÍTULO </w:t>
      </w:r>
      <w:r w:rsidRPr="00893638">
        <w:rPr>
          <w:rFonts w:ascii="Tahoma" w:eastAsia="Tahoma" w:hAnsi="Tahoma" w:cs="Tahoma"/>
          <w:b/>
          <w:sz w:val="24"/>
          <w:szCs w:val="24"/>
        </w:rPr>
        <w:t>V</w:t>
      </w:r>
    </w:p>
    <w:p w14:paraId="695FCE88" w14:textId="77777777" w:rsidR="00893638" w:rsidRPr="00893638" w:rsidRDefault="00893638" w:rsidP="002A001B">
      <w:pPr>
        <w:spacing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DAS ASSEMBLEIAS</w:t>
      </w:r>
    </w:p>
    <w:p w14:paraId="1B832062" w14:textId="77777777" w:rsidR="00893638" w:rsidRDefault="00893638" w:rsidP="00893638">
      <w:pPr>
        <w:pStyle w:val="Corpo"/>
        <w:spacing w:after="0" w:line="360" w:lineRule="auto"/>
        <w:ind w:firstLine="360"/>
        <w:jc w:val="both"/>
        <w:rPr>
          <w:rFonts w:ascii="Tahoma" w:hAnsi="Tahoma" w:cs="Tahoma"/>
          <w:sz w:val="24"/>
          <w:szCs w:val="24"/>
        </w:rPr>
      </w:pPr>
    </w:p>
    <w:p w14:paraId="107E1570" w14:textId="77777777" w:rsidR="00893638" w:rsidRDefault="00893638" w:rsidP="002A001B">
      <w:pPr>
        <w:pStyle w:val="Corp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Art. 9º</w:t>
      </w:r>
      <w:r w:rsidR="008F3FD6" w:rsidRPr="00893638">
        <w:rPr>
          <w:rFonts w:ascii="Tahoma" w:hAnsi="Tahoma" w:cs="Tahoma"/>
          <w:sz w:val="24"/>
          <w:szCs w:val="24"/>
        </w:rPr>
        <w:t xml:space="preserve"> -</w:t>
      </w:r>
      <w:r>
        <w:rPr>
          <w:rFonts w:ascii="Tahoma" w:hAnsi="Tahoma" w:cs="Tahoma"/>
          <w:sz w:val="24"/>
          <w:szCs w:val="24"/>
        </w:rPr>
        <w:t xml:space="preserve"> </w:t>
      </w:r>
      <w:r w:rsidRPr="00893638">
        <w:rPr>
          <w:rFonts w:ascii="Tahoma" w:hAnsi="Tahoma" w:cs="Tahoma"/>
          <w:sz w:val="24"/>
          <w:szCs w:val="24"/>
        </w:rPr>
        <w:t>Compete à Assembleia Geral:</w:t>
      </w:r>
    </w:p>
    <w:p w14:paraId="50092841" w14:textId="6CB0C54B" w:rsidR="00893638" w:rsidRDefault="00893638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 xml:space="preserve">Aprovar, modificar ou revogar, total ou parcialmente, o Estatuto da </w:t>
      </w:r>
      <w:r w:rsidR="001954A6">
        <w:rPr>
          <w:rFonts w:ascii="Tahoma" w:hAnsi="Tahoma" w:cs="Tahoma"/>
          <w:sz w:val="24"/>
          <w:szCs w:val="24"/>
        </w:rPr>
        <w:t>Frente Parlamentar em Defesa da Vida e da Família</w:t>
      </w:r>
      <w:r>
        <w:rPr>
          <w:rFonts w:ascii="Tahoma" w:hAnsi="Tahoma" w:cs="Tahoma"/>
          <w:sz w:val="24"/>
          <w:szCs w:val="24"/>
        </w:rPr>
        <w:t>.</w:t>
      </w:r>
    </w:p>
    <w:p w14:paraId="0A5A12CB" w14:textId="77777777" w:rsid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3C8FACAB" w14:textId="77777777" w:rsidR="00893638" w:rsidRDefault="00893638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Aprovar, modificar ou revogar, total ou parcialmente, o Regimento Inter</w:t>
      </w:r>
      <w:r w:rsidR="003B3C20">
        <w:rPr>
          <w:rFonts w:ascii="Tahoma" w:hAnsi="Tahoma" w:cs="Tahoma"/>
          <w:sz w:val="24"/>
          <w:szCs w:val="24"/>
        </w:rPr>
        <w:t>no elaborado pela Mesa Diretora.</w:t>
      </w:r>
    </w:p>
    <w:p w14:paraId="6EDFFB6D" w14:textId="77777777" w:rsid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21BD869A" w14:textId="77777777" w:rsidR="00893638" w:rsidRDefault="00893638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Eleger o Presidente e o</w:t>
      </w:r>
      <w:r w:rsidR="003B3C20">
        <w:rPr>
          <w:rFonts w:ascii="Tahoma" w:hAnsi="Tahoma" w:cs="Tahoma"/>
          <w:sz w:val="24"/>
          <w:szCs w:val="24"/>
        </w:rPr>
        <w:t xml:space="preserve"> Secretário da Assembleia Geral.</w:t>
      </w:r>
    </w:p>
    <w:p w14:paraId="7EE17B1D" w14:textId="77777777" w:rsid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2B3CF814" w14:textId="77777777" w:rsidR="003B3C20" w:rsidRDefault="00893638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Eleger e empossar os membros da Mes</w:t>
      </w:r>
      <w:r w:rsidR="003B3C20" w:rsidRPr="003B3C20">
        <w:rPr>
          <w:rFonts w:ascii="Tahoma" w:hAnsi="Tahoma" w:cs="Tahoma"/>
          <w:sz w:val="24"/>
          <w:szCs w:val="24"/>
        </w:rPr>
        <w:t>a Diretora e do Conselho Fiscal.</w:t>
      </w:r>
    </w:p>
    <w:p w14:paraId="5D05EA82" w14:textId="77777777" w:rsidR="003B3C20" w:rsidRP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470275DC" w14:textId="5CFCBD21" w:rsidR="003B3C20" w:rsidRDefault="00893638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 xml:space="preserve">Zelar pelo cumprimento das finalidades da </w:t>
      </w:r>
      <w:r w:rsidR="001954A6">
        <w:rPr>
          <w:rFonts w:ascii="Tahoma" w:hAnsi="Tahoma" w:cs="Tahoma"/>
          <w:sz w:val="24"/>
          <w:szCs w:val="24"/>
        </w:rPr>
        <w:t>Frente Parlamentar em Defesa da Vida e da Família</w:t>
      </w:r>
      <w:r w:rsidR="003B3C20" w:rsidRPr="003B3C20">
        <w:rPr>
          <w:rFonts w:ascii="Tahoma" w:hAnsi="Tahoma" w:cs="Tahoma"/>
          <w:sz w:val="24"/>
          <w:szCs w:val="24"/>
        </w:rPr>
        <w:t>.</w:t>
      </w:r>
    </w:p>
    <w:p w14:paraId="447063B2" w14:textId="77777777" w:rsidR="003B3C20" w:rsidRP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26AD7749" w14:textId="77777777" w:rsidR="003B3C20" w:rsidRDefault="003B3C20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Admitir ou demitir membros, conceder ou cassar títulos honoríficos, homologando atos da Mesa Diretora que, neste sentido, forem adotados na intermitência das Assembleias Ordinárias.</w:t>
      </w:r>
    </w:p>
    <w:p w14:paraId="67C5FA44" w14:textId="77777777" w:rsidR="003B3C20" w:rsidRDefault="003B3C20" w:rsidP="002A001B">
      <w:pPr>
        <w:pStyle w:val="PargrafodaLista"/>
        <w:ind w:left="709"/>
        <w:rPr>
          <w:rFonts w:ascii="Tahoma" w:hAnsi="Tahoma" w:cs="Tahoma"/>
          <w:sz w:val="24"/>
          <w:szCs w:val="24"/>
        </w:rPr>
      </w:pPr>
    </w:p>
    <w:p w14:paraId="311EFF3C" w14:textId="77777777" w:rsidR="003B3C20" w:rsidRDefault="003B3C20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Autorizar a constituição de comissões permanentes e, se necessária, a constituição de uma secretaria executiva.</w:t>
      </w:r>
    </w:p>
    <w:p w14:paraId="0D32764B" w14:textId="77777777" w:rsidR="003B3C20" w:rsidRP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63F0D863" w14:textId="77777777" w:rsidR="003B3C20" w:rsidRDefault="003B3C20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Examinar e referendar os atos praticados pela Mesa Diretora e pelo Conselho Fiscal, aprovando os seus relatórios e pareceres, se perfeitos e acabados.</w:t>
      </w:r>
    </w:p>
    <w:p w14:paraId="29AA3033" w14:textId="77777777" w:rsidR="003B3C20" w:rsidRP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0107CD07" w14:textId="77777777" w:rsidR="003B3C20" w:rsidRPr="003B3C20" w:rsidRDefault="003B3C20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Autorizar a aquisição ou alienação de bens móveis e imóveis.</w:t>
      </w:r>
    </w:p>
    <w:p w14:paraId="2351375F" w14:textId="77777777" w:rsidR="003B3C20" w:rsidRDefault="003B3C20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Homologar termos de convênios e de contratos firmados pela Mesa Diretora.</w:t>
      </w:r>
    </w:p>
    <w:p w14:paraId="7DC60955" w14:textId="77777777" w:rsidR="003B3C20" w:rsidRPr="003B3C20" w:rsidRDefault="003B3C20" w:rsidP="002A001B">
      <w:pPr>
        <w:pStyle w:val="Corpo"/>
        <w:spacing w:after="0" w:line="24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14:paraId="3160F4B5" w14:textId="77777777" w:rsidR="003B3C20" w:rsidRPr="003B3C20" w:rsidRDefault="003B3C20" w:rsidP="002A001B">
      <w:pPr>
        <w:pStyle w:val="Corpo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ahoma" w:hAnsi="Tahoma" w:cs="Tahoma"/>
          <w:sz w:val="24"/>
          <w:szCs w:val="24"/>
        </w:rPr>
      </w:pPr>
      <w:r w:rsidRPr="003B3C20">
        <w:rPr>
          <w:rFonts w:ascii="Tahoma" w:hAnsi="Tahoma" w:cs="Tahoma"/>
          <w:sz w:val="24"/>
          <w:szCs w:val="24"/>
        </w:rPr>
        <w:t>Apreciar toda e qualquer matéria que lhe for apresentada pela Mesa Diretora, pelo Conselho Fiscal ou por qualquer de seus membros, fundadores ou efetivos.</w:t>
      </w:r>
    </w:p>
    <w:p w14:paraId="6F98987F" w14:textId="77777777" w:rsidR="00893638" w:rsidRDefault="00893638" w:rsidP="00893638">
      <w:pPr>
        <w:pStyle w:val="Corpo"/>
        <w:spacing w:after="0" w:line="360" w:lineRule="auto"/>
        <w:ind w:firstLine="36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C1F2AAF" w14:textId="77777777" w:rsidR="003B3C20" w:rsidRPr="00893638" w:rsidRDefault="003B3C20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CAPÍTULO </w:t>
      </w:r>
      <w:r w:rsidRPr="00893638">
        <w:rPr>
          <w:rFonts w:ascii="Tahoma" w:eastAsia="Tahoma" w:hAnsi="Tahoma" w:cs="Tahoma"/>
          <w:b/>
          <w:sz w:val="24"/>
          <w:szCs w:val="24"/>
        </w:rPr>
        <w:t>V</w:t>
      </w:r>
      <w:r>
        <w:rPr>
          <w:rFonts w:ascii="Tahoma" w:eastAsia="Tahoma" w:hAnsi="Tahoma" w:cs="Tahoma"/>
          <w:b/>
          <w:sz w:val="24"/>
          <w:szCs w:val="24"/>
        </w:rPr>
        <w:t>I</w:t>
      </w:r>
    </w:p>
    <w:p w14:paraId="62B560CD" w14:textId="77777777" w:rsidR="003B3C20" w:rsidRPr="00893638" w:rsidRDefault="003B3C20" w:rsidP="002A001B">
      <w:pPr>
        <w:spacing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DO PATRIMÔNIO E DAS FINANÇAS</w:t>
      </w:r>
    </w:p>
    <w:p w14:paraId="634F8185" w14:textId="77777777" w:rsidR="003B3C20" w:rsidRPr="00893638" w:rsidRDefault="003B3C20" w:rsidP="003B3C20">
      <w:pPr>
        <w:pStyle w:val="Corpo"/>
        <w:spacing w:after="0" w:line="360" w:lineRule="auto"/>
        <w:ind w:firstLine="36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C28BE7A" w14:textId="34457D97" w:rsidR="003B3C20" w:rsidRPr="003B3C20" w:rsidRDefault="008F3FD6" w:rsidP="002A001B">
      <w:pPr>
        <w:pStyle w:val="Corpo"/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b/>
          <w:bCs/>
          <w:sz w:val="24"/>
          <w:szCs w:val="24"/>
        </w:rPr>
        <w:t>Art. 1</w:t>
      </w:r>
      <w:r w:rsidR="00893638">
        <w:rPr>
          <w:rFonts w:ascii="Tahoma" w:hAnsi="Tahoma" w:cs="Tahoma"/>
          <w:b/>
          <w:bCs/>
          <w:sz w:val="24"/>
          <w:szCs w:val="24"/>
        </w:rPr>
        <w:t>0</w:t>
      </w:r>
      <w:r w:rsidRPr="00893638">
        <w:rPr>
          <w:rFonts w:ascii="Tahoma" w:hAnsi="Tahoma" w:cs="Tahoma"/>
          <w:sz w:val="24"/>
          <w:szCs w:val="24"/>
        </w:rPr>
        <w:t xml:space="preserve"> - </w:t>
      </w:r>
      <w:r w:rsidR="003B3C20" w:rsidRPr="003B3C20">
        <w:rPr>
          <w:rFonts w:ascii="Tahoma" w:hAnsi="Tahoma" w:cs="Tahoma"/>
          <w:sz w:val="24"/>
          <w:szCs w:val="24"/>
        </w:rPr>
        <w:t xml:space="preserve">O patrimônio móvel e imóvel e a receita da </w:t>
      </w:r>
      <w:r w:rsidR="001954A6">
        <w:rPr>
          <w:rFonts w:ascii="Tahoma" w:hAnsi="Tahoma" w:cs="Tahoma"/>
          <w:sz w:val="24"/>
          <w:szCs w:val="24"/>
        </w:rPr>
        <w:t>Frente Parlamentar em Defesa da Vida e da Família</w:t>
      </w:r>
      <w:r w:rsidR="003B3C20" w:rsidRPr="003B3C20">
        <w:rPr>
          <w:rFonts w:ascii="Tahoma" w:hAnsi="Tahoma" w:cs="Tahoma"/>
          <w:sz w:val="24"/>
          <w:szCs w:val="24"/>
        </w:rPr>
        <w:t xml:space="preserve"> se constituirão através da contribuição de seus membros, de aquisições, doações ou legados, de rendas provenientes do patrocínio de</w:t>
      </w:r>
      <w:r w:rsidR="003B3C20">
        <w:rPr>
          <w:rFonts w:ascii="Tahoma" w:hAnsi="Tahoma" w:cs="Tahoma"/>
          <w:sz w:val="24"/>
          <w:szCs w:val="24"/>
        </w:rPr>
        <w:t xml:space="preserve"> </w:t>
      </w:r>
      <w:r w:rsidR="003B3C20" w:rsidRPr="003B3C20">
        <w:rPr>
          <w:rFonts w:ascii="Tahoma" w:hAnsi="Tahoma" w:cs="Tahoma"/>
          <w:sz w:val="24"/>
          <w:szCs w:val="24"/>
        </w:rPr>
        <w:t>eventos, de convênios, de contratos, de subsídios, transferências ou subvenções oriundas de entidades públicas ou privadas e de outras origens legalmente admitidas.</w:t>
      </w:r>
    </w:p>
    <w:p w14:paraId="4220557E" w14:textId="77777777" w:rsidR="003B3C20" w:rsidRPr="003B3C20" w:rsidRDefault="003B3C20" w:rsidP="00CB0FC5">
      <w:pPr>
        <w:pStyle w:val="Corpo"/>
        <w:spacing w:line="240" w:lineRule="auto"/>
        <w:ind w:hanging="1"/>
        <w:jc w:val="both"/>
        <w:rPr>
          <w:rFonts w:ascii="Tahoma" w:hAnsi="Tahoma" w:cs="Tahoma"/>
          <w:sz w:val="24"/>
          <w:szCs w:val="24"/>
        </w:rPr>
      </w:pPr>
      <w:r w:rsidRPr="0064105F">
        <w:rPr>
          <w:rFonts w:ascii="Tahoma" w:hAnsi="Tahoma" w:cs="Tahoma"/>
          <w:b/>
          <w:sz w:val="24"/>
          <w:szCs w:val="24"/>
        </w:rPr>
        <w:t>§ 1º</w:t>
      </w:r>
      <w:r w:rsidRPr="003B3C20">
        <w:rPr>
          <w:rFonts w:ascii="Tahoma" w:hAnsi="Tahoma" w:cs="Tahoma"/>
          <w:sz w:val="24"/>
          <w:szCs w:val="24"/>
        </w:rPr>
        <w:t xml:space="preserve"> - Os haveres em dinheiro, percebidos pela Frente, serão depositados em banco oficial em conta a ser movimentada conjuntamente pelo Presidente e pelo Secretário, primeiro ou segundo, que estiver no exercício efetivo do cargo.</w:t>
      </w:r>
    </w:p>
    <w:p w14:paraId="6D7C9052" w14:textId="77777777" w:rsidR="008F3FD6" w:rsidRPr="00893638" w:rsidRDefault="003B3C20" w:rsidP="00CB0FC5">
      <w:pPr>
        <w:pStyle w:val="Corpo"/>
        <w:spacing w:after="0" w:line="240" w:lineRule="auto"/>
        <w:ind w:hanging="1"/>
        <w:jc w:val="both"/>
        <w:rPr>
          <w:rFonts w:ascii="Tahoma" w:hAnsi="Tahoma" w:cs="Tahoma"/>
          <w:sz w:val="24"/>
          <w:szCs w:val="24"/>
        </w:rPr>
      </w:pPr>
      <w:r w:rsidRPr="0064105F">
        <w:rPr>
          <w:rFonts w:ascii="Tahoma" w:hAnsi="Tahoma" w:cs="Tahoma"/>
          <w:b/>
          <w:sz w:val="24"/>
          <w:szCs w:val="24"/>
        </w:rPr>
        <w:t>§ 2º</w:t>
      </w:r>
      <w:r w:rsidRPr="003B3C20">
        <w:rPr>
          <w:rFonts w:ascii="Tahoma" w:hAnsi="Tahoma" w:cs="Tahoma"/>
          <w:sz w:val="24"/>
          <w:szCs w:val="24"/>
        </w:rPr>
        <w:t xml:space="preserve"> - Nenhuma despesa será efetuada sem a autorização da Mesa Diretora.</w:t>
      </w:r>
    </w:p>
    <w:p w14:paraId="5EB999EA" w14:textId="77777777" w:rsidR="003B3C20" w:rsidRDefault="003B3C20" w:rsidP="003B3C20">
      <w:pPr>
        <w:jc w:val="center"/>
        <w:rPr>
          <w:rFonts w:ascii="Tahoma" w:eastAsia="Tahoma" w:hAnsi="Tahoma" w:cs="Tahoma"/>
          <w:b/>
          <w:sz w:val="24"/>
          <w:szCs w:val="24"/>
        </w:rPr>
      </w:pPr>
    </w:p>
    <w:p w14:paraId="1152973A" w14:textId="77777777" w:rsidR="003B3C20" w:rsidRPr="00893638" w:rsidRDefault="003B3C20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CAPÍTULO </w:t>
      </w:r>
      <w:r w:rsidRPr="00893638">
        <w:rPr>
          <w:rFonts w:ascii="Tahoma" w:eastAsia="Tahoma" w:hAnsi="Tahoma" w:cs="Tahoma"/>
          <w:b/>
          <w:sz w:val="24"/>
          <w:szCs w:val="24"/>
        </w:rPr>
        <w:t>V</w:t>
      </w:r>
      <w:r>
        <w:rPr>
          <w:rFonts w:ascii="Tahoma" w:eastAsia="Tahoma" w:hAnsi="Tahoma" w:cs="Tahoma"/>
          <w:b/>
          <w:sz w:val="24"/>
          <w:szCs w:val="24"/>
        </w:rPr>
        <w:t>II</w:t>
      </w:r>
    </w:p>
    <w:p w14:paraId="28805128" w14:textId="77777777" w:rsidR="003B3C20" w:rsidRDefault="003B3C20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DAS REPRESENTAÇÕES</w:t>
      </w:r>
    </w:p>
    <w:p w14:paraId="5DB63123" w14:textId="77777777" w:rsidR="003B3C20" w:rsidRPr="003B3C20" w:rsidRDefault="003B3C20" w:rsidP="003B3C20">
      <w:pPr>
        <w:jc w:val="both"/>
        <w:rPr>
          <w:rFonts w:ascii="Tahoma" w:eastAsia="Tahoma" w:hAnsi="Tahoma" w:cs="Tahoma"/>
          <w:sz w:val="24"/>
          <w:szCs w:val="24"/>
        </w:rPr>
      </w:pPr>
    </w:p>
    <w:p w14:paraId="3188021A" w14:textId="54F3A15D" w:rsidR="003B3C20" w:rsidRPr="003B3C20" w:rsidRDefault="003B3C20" w:rsidP="003B3C20">
      <w:pPr>
        <w:pStyle w:val="Corpo"/>
        <w:jc w:val="both"/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2A001B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>Art. 11</w:t>
      </w:r>
      <w:r w:rsidRPr="003B3C20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— A </w:t>
      </w:r>
      <w:r w:rsidR="001954A6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>Frente Parlamentar em Defesa da Vida e da Família</w:t>
      </w:r>
      <w:r w:rsidRPr="003B3C20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terá um Regimento Interno, subsidiário do presente Estatuto, no qual constarão, detalhadamente, os princípios da sua organização interna e das atribuições dos seus diretores, bem como os procedimentos da aplicação das normas de ética e de moral que influem na aceitação ou no desligamento de seus membros na destituição de seus diretores.</w:t>
      </w:r>
    </w:p>
    <w:p w14:paraId="49C578FC" w14:textId="77777777" w:rsidR="003B3C20" w:rsidRPr="003B3C20" w:rsidRDefault="002A001B" w:rsidP="003B3C20">
      <w:pPr>
        <w:pStyle w:val="Corpo"/>
        <w:jc w:val="both"/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2A001B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>§</w:t>
      </w:r>
      <w:r w:rsidR="003B3C20" w:rsidRPr="002A001B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1º</w:t>
      </w:r>
      <w:r w:rsidR="003B3C20" w:rsidRPr="003B3C20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- Constará no Regimento Interno a posição da Frente Parlamentar diante de alguns temas considerados polêmicos observando sempre o respeito à opinião e à convicção ideológica e religiosa de cada membro.</w:t>
      </w:r>
    </w:p>
    <w:p w14:paraId="37BF37B6" w14:textId="1DBC9B39" w:rsidR="003B3C20" w:rsidRDefault="003B3C20" w:rsidP="003B3C20">
      <w:pPr>
        <w:pStyle w:val="Corpo"/>
        <w:jc w:val="both"/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2A001B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lastRenderedPageBreak/>
        <w:t>§ 2º</w:t>
      </w:r>
      <w:r w:rsidRPr="003B3C20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- O Regimento Interno será aprovado, revogado ou modificado pelo voto da maioria simples dos membros da </w:t>
      </w:r>
      <w:r w:rsidR="001954A6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>Frente Parlamentar em Defesa da Vida e da Família</w:t>
      </w:r>
      <w:r w:rsidRPr="003B3C20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presentes a Assembleia Geral convocada para o exame de matéria</w:t>
      </w:r>
      <w:r w:rsidRPr="003B3C20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>.</w:t>
      </w:r>
    </w:p>
    <w:p w14:paraId="3DC904A1" w14:textId="77777777" w:rsidR="003B3C20" w:rsidRDefault="003B3C20" w:rsidP="002A001B">
      <w:pPr>
        <w:pStyle w:val="Corpo"/>
        <w:spacing w:line="240" w:lineRule="auto"/>
        <w:jc w:val="both"/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63C36137" w14:textId="77777777" w:rsidR="003B3C20" w:rsidRPr="00893638" w:rsidRDefault="003B3C20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CAPÍTULO </w:t>
      </w:r>
      <w:r w:rsidRPr="00893638">
        <w:rPr>
          <w:rFonts w:ascii="Tahoma" w:eastAsia="Tahoma" w:hAnsi="Tahoma" w:cs="Tahoma"/>
          <w:b/>
          <w:sz w:val="24"/>
          <w:szCs w:val="24"/>
        </w:rPr>
        <w:t>V</w:t>
      </w:r>
      <w:r>
        <w:rPr>
          <w:rFonts w:ascii="Tahoma" w:eastAsia="Tahoma" w:hAnsi="Tahoma" w:cs="Tahoma"/>
          <w:b/>
          <w:sz w:val="24"/>
          <w:szCs w:val="24"/>
        </w:rPr>
        <w:t>III</w:t>
      </w:r>
    </w:p>
    <w:p w14:paraId="597554D1" w14:textId="77777777" w:rsidR="003B3C20" w:rsidRDefault="003B3C20" w:rsidP="002A001B">
      <w:pPr>
        <w:spacing w:line="24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DAS REPRESENTAÇÕES</w:t>
      </w:r>
    </w:p>
    <w:p w14:paraId="0543CDF7" w14:textId="77777777" w:rsidR="00CB0FC5" w:rsidRDefault="00CB0FC5" w:rsidP="003B3C20">
      <w:pPr>
        <w:jc w:val="center"/>
        <w:rPr>
          <w:rFonts w:ascii="Tahoma" w:eastAsia="Tahoma" w:hAnsi="Tahoma" w:cs="Tahoma"/>
          <w:b/>
          <w:sz w:val="24"/>
          <w:szCs w:val="24"/>
        </w:rPr>
      </w:pPr>
    </w:p>
    <w:p w14:paraId="15412FC2" w14:textId="567E2A7E" w:rsidR="00CB0FC5" w:rsidRPr="00CB0FC5" w:rsidRDefault="00CB0FC5" w:rsidP="00CB0FC5">
      <w:pPr>
        <w:pStyle w:val="Corpo"/>
        <w:jc w:val="both"/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CB0FC5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Art. 12 </w:t>
      </w:r>
      <w:r w:rsidRPr="00CB0FC5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— No caso de extinção da </w:t>
      </w:r>
      <w:r w:rsidR="001954A6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>Frente Parlamentar em Defesa da Vida e da Família</w:t>
      </w:r>
      <w:r w:rsidRPr="00CB0FC5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>, os seus bens, móveis e imóveis, bem como os saldos em conta corrente, apurado o passivo e o ativo, serão destinados a qualquer entidade congênere ou de caráter social e filantrópico, sem fins lucrativos, nomeada pela Assembleia Geral que determine a dissolução da Frente.</w:t>
      </w:r>
    </w:p>
    <w:p w14:paraId="00D1F3B5" w14:textId="77777777" w:rsidR="00CB0FC5" w:rsidRDefault="00CB0FC5" w:rsidP="00CB0FC5">
      <w:pPr>
        <w:pStyle w:val="Corpo"/>
        <w:jc w:val="both"/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CB0FC5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>Parágrafo Único</w:t>
      </w:r>
      <w:r w:rsidRPr="00CB0FC5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 — A Frente somente poderá ser extinta quando não houver pelo menos 05 (cinco) parlamentares interessados em sua existência e o ato de dissolução será da Assembleia Geral Extraordinária especialmente convocada, pelos membros remanescentes, com esta finalidade.</w:t>
      </w:r>
    </w:p>
    <w:p w14:paraId="117F0C25" w14:textId="77777777" w:rsidR="002A001B" w:rsidRPr="00CB0FC5" w:rsidRDefault="002A001B" w:rsidP="00CB0FC5">
      <w:pPr>
        <w:pStyle w:val="Corpo"/>
        <w:jc w:val="both"/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5201B36B" w14:textId="77777777" w:rsidR="00CB0FC5" w:rsidRPr="00CB0FC5" w:rsidRDefault="00CB0FC5" w:rsidP="002A001B">
      <w:pPr>
        <w:pStyle w:val="Corpo"/>
        <w:spacing w:after="0" w:line="240" w:lineRule="auto"/>
        <w:jc w:val="center"/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CB0FC5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>CAPITULO X</w:t>
      </w:r>
    </w:p>
    <w:p w14:paraId="264CFC42" w14:textId="77777777" w:rsidR="00CB0FC5" w:rsidRPr="00CB0FC5" w:rsidRDefault="00CB0FC5" w:rsidP="002A001B">
      <w:pPr>
        <w:pStyle w:val="Corpo"/>
        <w:spacing w:after="0" w:line="240" w:lineRule="auto"/>
        <w:jc w:val="center"/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CB0FC5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>DAS DISPOSIÇÕES FINAIS</w:t>
      </w:r>
    </w:p>
    <w:p w14:paraId="72762CD1" w14:textId="77777777" w:rsidR="00CB0FC5" w:rsidRPr="00CB0FC5" w:rsidRDefault="00CB0FC5" w:rsidP="00CB0FC5">
      <w:pPr>
        <w:pStyle w:val="Corpo"/>
        <w:jc w:val="both"/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</w:pPr>
    </w:p>
    <w:p w14:paraId="3AA23AA6" w14:textId="132FF729" w:rsidR="00CB0FC5" w:rsidRPr="00CB0FC5" w:rsidRDefault="00CB0FC5" w:rsidP="00CB0FC5">
      <w:pPr>
        <w:pStyle w:val="Corpo"/>
        <w:jc w:val="both"/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</w:pPr>
      <w:r w:rsidRPr="00CB0FC5">
        <w:rPr>
          <w:rFonts w:ascii="Tahoma" w:hAnsi="Tahoma" w:cs="Tahoma"/>
          <w:b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Art. 13 </w:t>
      </w:r>
      <w:r w:rsidRPr="00CB0FC5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 xml:space="preserve">— O presente Estatuto entra em vigor na data de sua aprovação pela Assembleia Geral de Fundação da </w:t>
      </w:r>
      <w:r w:rsidR="001954A6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>Frente Parlamentar em Defesa da Vida e da Família</w:t>
      </w:r>
      <w:r w:rsidRPr="00CB0FC5">
        <w:rPr>
          <w:rFonts w:ascii="Tahoma" w:hAnsi="Tahoma" w:cs="Tahoma"/>
          <w:bCs/>
          <w:color w:val="auto"/>
          <w:sz w:val="24"/>
          <w:szCs w:val="24"/>
          <w:bdr w:val="none" w:sz="0" w:space="0" w:color="auto"/>
          <w:lang w:val="pt-BR" w:eastAsia="en-US"/>
        </w:rPr>
        <w:t>, quando também se dará a eleição e posse da primeira diretoria.</w:t>
      </w:r>
    </w:p>
    <w:p w14:paraId="7CB0BB5B" w14:textId="77777777" w:rsidR="00CB0FC5" w:rsidRDefault="00CB0FC5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14:paraId="23109616" w14:textId="3E955CC9" w:rsidR="008F3FD6" w:rsidRPr="00893638" w:rsidRDefault="008F3FD6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Brasília,</w:t>
      </w:r>
      <w:r w:rsidRPr="00CB0FC5">
        <w:rPr>
          <w:rFonts w:ascii="Tahoma" w:hAnsi="Tahoma" w:cs="Tahoma"/>
          <w:color w:val="365F91" w:themeColor="accent1" w:themeShade="BF"/>
          <w:sz w:val="24"/>
          <w:szCs w:val="24"/>
        </w:rPr>
        <w:t xml:space="preserve"> </w:t>
      </w:r>
      <w:r w:rsidR="001954A6">
        <w:rPr>
          <w:rFonts w:ascii="Tahoma" w:hAnsi="Tahoma" w:cs="Tahoma"/>
          <w:color w:val="365F91" w:themeColor="accent1" w:themeShade="BF"/>
          <w:sz w:val="24"/>
          <w:szCs w:val="24"/>
        </w:rPr>
        <w:t xml:space="preserve">    </w:t>
      </w:r>
      <w:r w:rsidR="00CB0FC5">
        <w:rPr>
          <w:rFonts w:ascii="Tahoma" w:hAnsi="Tahoma" w:cs="Tahoma"/>
          <w:color w:val="365F91" w:themeColor="accent1" w:themeShade="BF"/>
          <w:sz w:val="24"/>
          <w:szCs w:val="24"/>
        </w:rPr>
        <w:t xml:space="preserve"> </w:t>
      </w:r>
      <w:r w:rsidRPr="00893638">
        <w:rPr>
          <w:rFonts w:ascii="Tahoma" w:hAnsi="Tahoma" w:cs="Tahoma"/>
          <w:sz w:val="24"/>
          <w:szCs w:val="24"/>
        </w:rPr>
        <w:t xml:space="preserve">de </w:t>
      </w:r>
      <w:r w:rsidR="001954A6">
        <w:rPr>
          <w:rFonts w:ascii="Tahoma" w:hAnsi="Tahoma" w:cs="Tahoma"/>
          <w:color w:val="365F91" w:themeColor="accent1" w:themeShade="BF"/>
          <w:sz w:val="24"/>
          <w:szCs w:val="24"/>
        </w:rPr>
        <w:t xml:space="preserve">          </w:t>
      </w:r>
      <w:r w:rsidRPr="00893638">
        <w:rPr>
          <w:rFonts w:ascii="Tahoma" w:hAnsi="Tahoma" w:cs="Tahoma"/>
          <w:sz w:val="24"/>
          <w:szCs w:val="24"/>
        </w:rPr>
        <w:t xml:space="preserve"> de 2023.</w:t>
      </w:r>
    </w:p>
    <w:p w14:paraId="4E5A7F91" w14:textId="065BD279" w:rsidR="008F3FD6" w:rsidRPr="00893638" w:rsidRDefault="008F3FD6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14:paraId="00DCB2A6" w14:textId="0BA61D30" w:rsidR="008F3FD6" w:rsidRPr="00893638" w:rsidRDefault="00502571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 wp14:anchorId="6756CD8B" wp14:editId="4023441F">
            <wp:simplePos x="0" y="0"/>
            <wp:positionH relativeFrom="column">
              <wp:posOffset>1148715</wp:posOffset>
            </wp:positionH>
            <wp:positionV relativeFrom="paragraph">
              <wp:posOffset>20955</wp:posOffset>
            </wp:positionV>
            <wp:extent cx="2287270" cy="12001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BE3D08" w14:textId="2089645A" w:rsidR="008F3FD6" w:rsidRPr="00893638" w:rsidRDefault="0064105F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___________________________________________________________________</w:t>
      </w:r>
    </w:p>
    <w:p w14:paraId="7638349F" w14:textId="77777777" w:rsidR="008F3FD6" w:rsidRPr="00893638" w:rsidRDefault="008F3FD6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DIEGO GARCIA</w:t>
      </w:r>
    </w:p>
    <w:p w14:paraId="65479F7F" w14:textId="77777777" w:rsidR="008F3FD6" w:rsidRPr="00893638" w:rsidRDefault="008F3FD6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893638">
        <w:rPr>
          <w:rFonts w:ascii="Tahoma" w:hAnsi="Tahoma" w:cs="Tahoma"/>
          <w:sz w:val="24"/>
          <w:szCs w:val="24"/>
        </w:rPr>
        <w:t>Presidente</w:t>
      </w:r>
    </w:p>
    <w:p w14:paraId="07BECABE" w14:textId="77777777" w:rsidR="008F3FD6" w:rsidRPr="00893638" w:rsidRDefault="008F3FD6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14:paraId="3D749B50" w14:textId="77777777" w:rsidR="008F3FD6" w:rsidRPr="00893638" w:rsidRDefault="008F3FD6" w:rsidP="008F3FD6">
      <w:pPr>
        <w:pStyle w:val="Corpo"/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sectPr w:rsidR="008F3FD6" w:rsidRPr="00893638" w:rsidSect="00F37AF5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30351"/>
    <w:multiLevelType w:val="hybridMultilevel"/>
    <w:tmpl w:val="462800BC"/>
    <w:lvl w:ilvl="0" w:tplc="DAD84B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900C4A"/>
    <w:multiLevelType w:val="hybridMultilevel"/>
    <w:tmpl w:val="05443C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43B2D"/>
    <w:multiLevelType w:val="multilevel"/>
    <w:tmpl w:val="B65A2D1C"/>
    <w:styleLink w:val="Lista3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" w15:restartNumberingAfterBreak="0">
    <w:nsid w:val="5498150E"/>
    <w:multiLevelType w:val="multilevel"/>
    <w:tmpl w:val="E7264F60"/>
    <w:styleLink w:val="List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" w15:restartNumberingAfterBreak="0">
    <w:nsid w:val="5F14485B"/>
    <w:multiLevelType w:val="hybridMultilevel"/>
    <w:tmpl w:val="35CA1878"/>
    <w:lvl w:ilvl="0" w:tplc="343A1376">
      <w:start w:val="1"/>
      <w:numFmt w:val="lowerLetter"/>
      <w:lvlText w:val="%1)"/>
      <w:lvlJc w:val="left"/>
      <w:pPr>
        <w:ind w:left="1065" w:hanging="705"/>
      </w:pPr>
      <w:rPr>
        <w:rFonts w:ascii="Tahoma" w:eastAsia="Calibri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4655F"/>
    <w:multiLevelType w:val="hybridMultilevel"/>
    <w:tmpl w:val="1494BFAA"/>
    <w:lvl w:ilvl="0" w:tplc="AF9EC2CE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D6"/>
    <w:rsid w:val="001954A6"/>
    <w:rsid w:val="002A001B"/>
    <w:rsid w:val="003B3C20"/>
    <w:rsid w:val="004F4CA5"/>
    <w:rsid w:val="00502571"/>
    <w:rsid w:val="005B58B5"/>
    <w:rsid w:val="0064105F"/>
    <w:rsid w:val="00706A93"/>
    <w:rsid w:val="00883177"/>
    <w:rsid w:val="00893638"/>
    <w:rsid w:val="008F3FD6"/>
    <w:rsid w:val="009F7081"/>
    <w:rsid w:val="00A801E5"/>
    <w:rsid w:val="00C858AA"/>
    <w:rsid w:val="00CB0FC5"/>
    <w:rsid w:val="00F9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2014C"/>
  <w15:docId w15:val="{19CD1ABA-72BA-496A-89DF-43E9AE74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FD6"/>
    <w:pPr>
      <w:spacing w:after="0" w:line="36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8F3FD6"/>
    <w:pPr>
      <w:ind w:left="720"/>
      <w:contextualSpacing/>
    </w:pPr>
  </w:style>
  <w:style w:type="paragraph" w:customStyle="1" w:styleId="Corpo">
    <w:name w:val="Corpo"/>
    <w:rsid w:val="008F3F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pt-BR"/>
    </w:rPr>
  </w:style>
  <w:style w:type="numbering" w:customStyle="1" w:styleId="List0">
    <w:name w:val="List 0"/>
    <w:basedOn w:val="Semlista"/>
    <w:rsid w:val="008F3FD6"/>
    <w:pPr>
      <w:numPr>
        <w:numId w:val="1"/>
      </w:numPr>
    </w:pPr>
  </w:style>
  <w:style w:type="numbering" w:customStyle="1" w:styleId="Lista31">
    <w:name w:val="Lista 31"/>
    <w:basedOn w:val="Semlista"/>
    <w:rsid w:val="008F3FD6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1739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Danyelle Hyngrid de Freitas Pereira</dc:creator>
  <cp:lastModifiedBy>Marizete Jose Soares de Oliveira</cp:lastModifiedBy>
  <cp:revision>2</cp:revision>
  <cp:lastPrinted>2023-06-20T20:56:00Z</cp:lastPrinted>
  <dcterms:created xsi:type="dcterms:W3CDTF">2023-06-20T23:35:00Z</dcterms:created>
  <dcterms:modified xsi:type="dcterms:W3CDTF">2023-06-20T23:35:00Z</dcterms:modified>
</cp:coreProperties>
</file>