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36160">
        <w:tc>
          <w:tcPr>
            <w:tcW w:w="3448" w:type="dxa"/>
          </w:tcPr>
          <w:p w:rsidR="00230DA4" w:rsidRDefault="00836160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836160">
              <w:rPr>
                <w:rFonts w:asciiTheme="minorHAnsi" w:hAnsiTheme="minorHAnsi" w:cstheme="minorHAnsi"/>
                <w:b/>
              </w:rPr>
              <w:t>LEI Nº 9.394, DE 20 DE DEZEMBRO DE 1996</w:t>
            </w:r>
          </w:p>
          <w:p w:rsidR="00836160" w:rsidRPr="00B454EF" w:rsidRDefault="00836160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Art.44</w:t>
            </w:r>
          </w:p>
        </w:tc>
        <w:tc>
          <w:tcPr>
            <w:tcW w:w="5614" w:type="dxa"/>
          </w:tcPr>
          <w:p w:rsidR="00230DA4" w:rsidRDefault="00836160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01FF0">
                <w:rPr>
                  <w:rStyle w:val="Hyperlink"/>
                  <w:rFonts w:asciiTheme="minorHAnsi" w:hAnsiTheme="minorHAnsi" w:cstheme="minorHAnsi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02D1C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36160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363F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361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8</cp:revision>
  <cp:lastPrinted>2023-03-07T20:46:00Z</cp:lastPrinted>
  <dcterms:created xsi:type="dcterms:W3CDTF">2023-06-15T13:51:00Z</dcterms:created>
  <dcterms:modified xsi:type="dcterms:W3CDTF">2023-06-15T13:56:00Z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