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230DA4">
        <w:tc>
          <w:tcPr>
            <w:tcW w:w="4531" w:type="dxa"/>
          </w:tcPr>
          <w:p w:rsidR="00230DA4" w:rsidRPr="00B454EF" w:rsidRDefault="00A34F54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34F54">
              <w:rPr>
                <w:rFonts w:asciiTheme="minorHAnsi" w:hAnsiTheme="minorHAnsi" w:cstheme="minorHAnsi"/>
                <w:b/>
              </w:rPr>
              <w:t>LEI Nº 9.394, DE 20 DE DEZEMBRO DE 1996</w:t>
            </w:r>
          </w:p>
        </w:tc>
        <w:tc>
          <w:tcPr>
            <w:tcW w:w="4531" w:type="dxa"/>
          </w:tcPr>
          <w:p w:rsidR="00230DA4" w:rsidRDefault="00A34F54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A23A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Pr="00B454EF" w:rsidRDefault="00A34F54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34F54">
              <w:rPr>
                <w:rFonts w:asciiTheme="minorHAnsi" w:hAnsiTheme="minorHAnsi" w:cstheme="minorHAnsi"/>
                <w:b/>
              </w:rPr>
              <w:t>DECRETO Nº 5.154, DE 23 DE JULHO DE 2004</w:t>
            </w:r>
          </w:p>
        </w:tc>
        <w:tc>
          <w:tcPr>
            <w:tcW w:w="4531" w:type="dxa"/>
          </w:tcPr>
          <w:p w:rsidR="00BC25F3" w:rsidRDefault="00A34F5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8A23A3">
                <w:rPr>
                  <w:rStyle w:val="Hyperlink"/>
                  <w:rFonts w:asciiTheme="minorHAnsi" w:hAnsiTheme="minorHAnsi" w:cstheme="minorHAnsi"/>
                </w:rPr>
                <w:t>https://www2.camara.leg.br/legin/fed/decret/2004/decreto-5154-23-julho-2004-533121-norma-pe.html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34F54" w:rsidTr="00230DA4">
        <w:tc>
          <w:tcPr>
            <w:tcW w:w="4531" w:type="dxa"/>
          </w:tcPr>
          <w:p w:rsidR="00A34F54" w:rsidRPr="00A34F54" w:rsidRDefault="00A34F54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34F54">
              <w:rPr>
                <w:rFonts w:asciiTheme="minorHAnsi" w:hAnsiTheme="minorHAnsi" w:cstheme="minorHAnsi"/>
                <w:b/>
              </w:rPr>
              <w:t>LEI COMPLEMENTAR Nº 150, DE 1º DE JUNHO DE 2015</w:t>
            </w:r>
          </w:p>
        </w:tc>
        <w:tc>
          <w:tcPr>
            <w:tcW w:w="4531" w:type="dxa"/>
          </w:tcPr>
          <w:p w:rsidR="00A34F54" w:rsidRDefault="00A34F5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8A23A3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https://normas.leg.br/?urn=urn:lex:br:federal:lei.complementar:2015-06-01;150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34F54" w:rsidTr="00230DA4">
        <w:tc>
          <w:tcPr>
            <w:tcW w:w="4531" w:type="dxa"/>
          </w:tcPr>
          <w:p w:rsidR="00A34F54" w:rsidRPr="00A34F54" w:rsidRDefault="00A34F54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34F54">
              <w:rPr>
                <w:rFonts w:asciiTheme="minorHAnsi" w:hAnsiTheme="minorHAnsi" w:cstheme="minorHAnsi"/>
                <w:b/>
              </w:rPr>
              <w:t>LEI COMPLEMENTAR Nº 128, DE 19 DE DEZEMBRO DE 2008</w:t>
            </w:r>
          </w:p>
        </w:tc>
        <w:tc>
          <w:tcPr>
            <w:tcW w:w="4531" w:type="dxa"/>
          </w:tcPr>
          <w:p w:rsidR="00A34F54" w:rsidRDefault="00A34F5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1" w:history="1">
              <w:r w:rsidRPr="008A23A3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https://normas.leg.br/?urn=urn:lex:br:federal:lei.complementar:2008-12-19;128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34F54" w:rsidTr="00230DA4">
        <w:tc>
          <w:tcPr>
            <w:tcW w:w="4531" w:type="dxa"/>
          </w:tcPr>
          <w:p w:rsidR="00A34F54" w:rsidRPr="00A34F54" w:rsidRDefault="00A34F54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34F54">
              <w:rPr>
                <w:rFonts w:asciiTheme="minorHAnsi" w:hAnsiTheme="minorHAnsi" w:cstheme="minorHAnsi"/>
                <w:b/>
              </w:rPr>
              <w:t>LEI Nº 8.069, DE 13 DE JULHO DE 1990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4531" w:type="dxa"/>
          </w:tcPr>
          <w:p w:rsidR="00A34F54" w:rsidRDefault="00A34F5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2" w:history="1">
              <w:r w:rsidRPr="008A23A3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A34F54" w:rsidTr="00230DA4">
        <w:tc>
          <w:tcPr>
            <w:tcW w:w="4531" w:type="dxa"/>
          </w:tcPr>
          <w:p w:rsidR="00A34F54" w:rsidRPr="00A34F54" w:rsidRDefault="00A34F54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A34F54">
              <w:rPr>
                <w:rFonts w:asciiTheme="minorHAnsi" w:hAnsiTheme="minorHAnsi" w:cstheme="minorHAnsi"/>
                <w:b/>
              </w:rPr>
              <w:t>LEI Nº 10.741, DE 1º DE OUTUBRO DE 2003</w:t>
            </w:r>
          </w:p>
        </w:tc>
        <w:tc>
          <w:tcPr>
            <w:tcW w:w="4531" w:type="dxa"/>
          </w:tcPr>
          <w:p w:rsidR="00A34F54" w:rsidRDefault="00A34F5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3" w:history="1">
              <w:r w:rsidRPr="008A23A3">
                <w:rPr>
                  <w:rStyle w:val="Hyperlink"/>
                  <w:rFonts w:asciiTheme="minorHAnsi" w:hAnsiTheme="minorHAnsi" w:cstheme="minorHAnsi"/>
                </w:rPr>
                <w:t>https://normas.leg.br/?urn=urn:lex:br:federal:lei:2003-10-01;10741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4"/>
      <w:footerReference w:type="default" r:id="rId15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2F271F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34F54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4F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hyperlink" Target="https://normas.leg.br/?urn=urn:lex:br:federal:lei:2003-10-01;1074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normas.leg.br/?urn=urn:lex:br:federal:lei:1990-07-13;806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as.leg.br/?urn=urn:lex:br:federal:lei.complementar:2008-12-19;12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lei.complementar:2015-06-01;1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2.camara.leg.br/legin/fed/decret/2004/decreto-5154-23-julho-2004-533121-norma-pe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2023-06-13T13:37:00Z</dcterms:created>
  <dcterms:modified xsi:type="dcterms:W3CDTF">2023-06-13T13:45:00Z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