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F13E71">
        <w:tc>
          <w:tcPr>
            <w:tcW w:w="3448" w:type="dxa"/>
          </w:tcPr>
          <w:p w:rsidR="00F13E71" w:rsidRPr="00F13E71" w:rsidRDefault="00F13E71" w:rsidP="00F13E71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F13E71">
              <w:rPr>
                <w:rFonts w:asciiTheme="minorHAnsi" w:hAnsiTheme="minorHAnsi" w:cstheme="minorHAnsi"/>
                <w:b/>
              </w:rPr>
              <w:t>LEI Nº 9.656, DE 3 DE JUNHO DE 1998</w:t>
            </w:r>
          </w:p>
          <w:p w:rsidR="00230DA4" w:rsidRPr="00B454EF" w:rsidRDefault="00F13E71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Art.12</w:t>
            </w:r>
          </w:p>
        </w:tc>
        <w:tc>
          <w:tcPr>
            <w:tcW w:w="5614" w:type="dxa"/>
          </w:tcPr>
          <w:p w:rsidR="00230DA4" w:rsidRDefault="00F13E71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3F4CE8">
                <w:rPr>
                  <w:rStyle w:val="Hyperlink"/>
                  <w:rFonts w:asciiTheme="minorHAnsi" w:hAnsiTheme="minorHAnsi" w:cstheme="minorHAnsi"/>
                </w:rPr>
                <w:t>https://normas.leg.br/?urn=urn:lex:br:federal:lei:1998-06-03;9656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7E6905"/>
    <w:rsid w:val="00801ECE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13E71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13E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6-03;965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2023-06-05T20:08:00Z</dcterms:created>
  <dcterms:modified xsi:type="dcterms:W3CDTF">2023-06-05T20:09:00Z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