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981B7C">
        <w:tc>
          <w:tcPr>
            <w:tcW w:w="3448" w:type="dxa"/>
          </w:tcPr>
          <w:p w:rsidR="00230DA4" w:rsidRDefault="00981B7C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981B7C">
              <w:rPr>
                <w:rFonts w:asciiTheme="minorHAnsi" w:hAnsiTheme="minorHAnsi" w:cstheme="minorHAnsi"/>
              </w:rPr>
              <w:t>LEI Nº 14.113, DE 25 DE DEZEMBRO DE 2020</w:t>
            </w:r>
          </w:p>
          <w:p w:rsidR="00981B7C" w:rsidRDefault="00981B7C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Art.43</w:t>
            </w:r>
          </w:p>
        </w:tc>
        <w:tc>
          <w:tcPr>
            <w:tcW w:w="5614" w:type="dxa"/>
          </w:tcPr>
          <w:p w:rsidR="00230DA4" w:rsidRDefault="00981B7C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B3257D">
                <w:rPr>
                  <w:rStyle w:val="Hyperlink"/>
                  <w:rFonts w:asciiTheme="minorHAnsi" w:hAnsiTheme="minorHAnsi" w:cstheme="minorHAnsi"/>
                </w:rPr>
                <w:t>https://normas.leg.br/?urn=urn:lex:br:federal:lei:2020-12-25;14113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1B7C"/>
    <w:rsid w:val="00990A75"/>
    <w:rsid w:val="009F0473"/>
    <w:rsid w:val="00A42C75"/>
    <w:rsid w:val="00A9163C"/>
    <w:rsid w:val="00AB68A9"/>
    <w:rsid w:val="00AD1E0E"/>
    <w:rsid w:val="00AF6F05"/>
    <w:rsid w:val="00B05CA3"/>
    <w:rsid w:val="00B46BF4"/>
    <w:rsid w:val="00B8245F"/>
    <w:rsid w:val="00BC25F3"/>
    <w:rsid w:val="00C32A11"/>
    <w:rsid w:val="00C743EE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981B7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20-12-25;14113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2023-05-23T20:00:00Z</dcterms:created>
  <dcterms:modified xsi:type="dcterms:W3CDTF">2023-05-23T20:01:00Z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