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Pr="00A13F56" w:rsidRDefault="00CC72F9" w:rsidP="00A13F56">
      <w:pPr>
        <w:pStyle w:val="1-cabea"/>
      </w:pPr>
      <w:r>
        <w:t>redação final</w:t>
      </w:r>
    </w:p>
    <w:p w:rsidR="00CC72F9" w:rsidRPr="00875F32" w:rsidRDefault="00CC72F9" w:rsidP="00A13F56">
      <w:pPr>
        <w:pStyle w:val="1-cabea"/>
      </w:pPr>
      <w:r w:rsidRPr="00875F32">
        <w:t xml:space="preserve">projeto de decreto legislativo nº </w:t>
      </w:r>
      <w:r w:rsidR="00817B27" w:rsidRPr="00875F32">
        <w:t>1.128</w:t>
      </w:r>
      <w:r w:rsidRPr="00875F32">
        <w:t>-</w:t>
      </w:r>
      <w:r w:rsidR="009756BE" w:rsidRPr="00875F32">
        <w:t>C</w:t>
      </w:r>
      <w:r w:rsidR="00817B27" w:rsidRPr="00875F32">
        <w:t xml:space="preserve"> de 2021</w:t>
      </w:r>
    </w:p>
    <w:p w:rsidR="00CC72F9" w:rsidRPr="00875F32" w:rsidRDefault="00CC72F9" w:rsidP="00A13F56">
      <w:pPr>
        <w:pStyle w:val="5-texto1"/>
      </w:pPr>
    </w:p>
    <w:p w:rsidR="00CC72F9" w:rsidRPr="00875F32" w:rsidRDefault="00CC72F9" w:rsidP="00A13F56">
      <w:pPr>
        <w:pStyle w:val="2-ementa"/>
      </w:pPr>
      <w:r w:rsidRPr="00875F32">
        <w:t xml:space="preserve">Aprova o </w:t>
      </w:r>
      <w:r w:rsidR="00817B27" w:rsidRPr="00875F32">
        <w:t>texto modificado do Convênio Constitutivo do Fundo Financeiro para o Desenvolvimento da Bacia do Prata</w:t>
      </w:r>
      <w:r w:rsidRPr="00875F32">
        <w:t>.</w:t>
      </w:r>
      <w:r w:rsidR="00817B27" w:rsidRPr="00875F32">
        <w:t xml:space="preserve"> </w:t>
      </w:r>
    </w:p>
    <w:p w:rsidR="00CC72F9" w:rsidRPr="00875F32" w:rsidRDefault="00CC72F9" w:rsidP="00A13F56">
      <w:pPr>
        <w:pStyle w:val="5-texto1"/>
      </w:pPr>
    </w:p>
    <w:p w:rsidR="00CC72F9" w:rsidRPr="00875F32" w:rsidRDefault="00CC72F9" w:rsidP="001D5124">
      <w:pPr>
        <w:pStyle w:val="5-texto1"/>
        <w:rPr>
          <w:sz w:val="28"/>
        </w:rPr>
      </w:pPr>
      <w:r w:rsidRPr="00875F32">
        <w:t>O CONGRESSO NACIONAL decreta:</w:t>
      </w:r>
    </w:p>
    <w:p w:rsidR="00CC72F9" w:rsidRPr="00875F32" w:rsidRDefault="00CC72F9" w:rsidP="00A13F56">
      <w:pPr>
        <w:pStyle w:val="5-texto1"/>
      </w:pPr>
    </w:p>
    <w:p w:rsidR="00CC72F9" w:rsidRPr="00875F32" w:rsidRDefault="00CC72F9" w:rsidP="00A13F56">
      <w:pPr>
        <w:pStyle w:val="5-texto1"/>
      </w:pPr>
      <w:r w:rsidRPr="00875F32">
        <w:t xml:space="preserve">Art. 1º Fica aprovado o </w:t>
      </w:r>
      <w:r w:rsidR="00817B27" w:rsidRPr="00875F32">
        <w:t>texto modificado do Convênio Constitutivo do Fundo Financeiro para o Desenvolvimento da Bacia do Prata</w:t>
      </w:r>
      <w:r w:rsidRPr="00875F32">
        <w:t>.</w:t>
      </w:r>
    </w:p>
    <w:p w:rsidR="00CC72F9" w:rsidRPr="00875F32" w:rsidRDefault="00CC72F9" w:rsidP="00A13F56">
      <w:pPr>
        <w:pStyle w:val="5-texto1"/>
      </w:pPr>
      <w:r w:rsidRPr="00875F32">
        <w:t>Parágrafo único. Nos t</w:t>
      </w:r>
      <w:bookmarkStart w:id="0" w:name="_GoBack"/>
      <w:bookmarkEnd w:id="0"/>
      <w:r w:rsidRPr="00875F32">
        <w:t xml:space="preserve">ermos do inciso I do </w:t>
      </w:r>
      <w:r w:rsidRPr="00875F32">
        <w:rPr>
          <w:i/>
        </w:rPr>
        <w:t>caput</w:t>
      </w:r>
      <w:r w:rsidRPr="00875F32">
        <w:t xml:space="preserve"> do art. 49 da Constituição Federal, ficam sujeitos à aprovação do Congresso Nacional quaisquer atos que possam resultar em </w:t>
      </w:r>
      <w:r w:rsidR="00A7613E">
        <w:t xml:space="preserve">nova </w:t>
      </w:r>
      <w:r w:rsidRPr="00875F32">
        <w:t xml:space="preserve">revisão do referido </w:t>
      </w:r>
      <w:r w:rsidR="00817B27" w:rsidRPr="00875F32">
        <w:t>Convênio Constitutivo</w:t>
      </w:r>
      <w:r w:rsidRPr="00875F32">
        <w:t xml:space="preserve">, bem como quaisquer </w:t>
      </w:r>
      <w:r w:rsidR="00A7613E">
        <w:t xml:space="preserve">outros </w:t>
      </w:r>
      <w:r w:rsidRPr="00875F32">
        <w:t>ajustes complementares que acarretem encargos ou compromissos gravosos ao patrimônio nacional.</w:t>
      </w:r>
    </w:p>
    <w:p w:rsidR="00CC72F9" w:rsidRDefault="00CC72F9" w:rsidP="00A13F56">
      <w:pPr>
        <w:pStyle w:val="5-texto1"/>
      </w:pPr>
      <w:r w:rsidRPr="00875F32">
        <w:t>Art. 2º Este Decreto Legislativo entra em vigor na</w:t>
      </w:r>
      <w:r>
        <w:t xml:space="preserve"> data de sua publicação.</w:t>
      </w:r>
    </w:p>
    <w:p w:rsidR="00CC72F9" w:rsidRDefault="00CC72F9" w:rsidP="00A13F56">
      <w:pPr>
        <w:pStyle w:val="5-texto1"/>
      </w:pPr>
      <w:r>
        <w:t>Sala das Sessões, em</w:t>
      </w:r>
      <w:r w:rsidR="009756BE">
        <w:t xml:space="preserve"> 16 de maio de 2023.</w:t>
      </w: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  <w:r w:rsidRPr="00A13F56">
        <w:rPr>
          <w:b w:val="0"/>
        </w:rPr>
        <w:t xml:space="preserve">Deputado </w:t>
      </w:r>
      <w:r w:rsidR="00875F32">
        <w:rPr>
          <w:b w:val="0"/>
        </w:rPr>
        <w:t>RUI FALCÃO</w:t>
      </w:r>
    </w:p>
    <w:p w:rsidR="00EF3BAA" w:rsidRPr="00875F32" w:rsidRDefault="00CC72F9" w:rsidP="00875F32">
      <w:pPr>
        <w:pStyle w:val="assinatura"/>
        <w:suppressAutoHyphens/>
        <w:rPr>
          <w:b w:val="0"/>
        </w:rPr>
      </w:pPr>
      <w:r>
        <w:rPr>
          <w:b w:val="0"/>
        </w:rPr>
        <w:t>Relator</w:t>
      </w:r>
    </w:p>
    <w:sectPr w:rsidR="00EF3BAA" w:rsidRPr="00875F32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D5124"/>
    <w:rsid w:val="001F4498"/>
    <w:rsid w:val="002E78B7"/>
    <w:rsid w:val="003410AE"/>
    <w:rsid w:val="0034423B"/>
    <w:rsid w:val="003A4EEC"/>
    <w:rsid w:val="003F0EAB"/>
    <w:rsid w:val="0045530F"/>
    <w:rsid w:val="00500D7B"/>
    <w:rsid w:val="005B6EB9"/>
    <w:rsid w:val="006C6970"/>
    <w:rsid w:val="006D63FD"/>
    <w:rsid w:val="00730754"/>
    <w:rsid w:val="00762660"/>
    <w:rsid w:val="00817B27"/>
    <w:rsid w:val="00875F32"/>
    <w:rsid w:val="008926AB"/>
    <w:rsid w:val="008961B6"/>
    <w:rsid w:val="008C41B3"/>
    <w:rsid w:val="009159FC"/>
    <w:rsid w:val="009441D0"/>
    <w:rsid w:val="009756BE"/>
    <w:rsid w:val="00A13F56"/>
    <w:rsid w:val="00A71757"/>
    <w:rsid w:val="00A7613E"/>
    <w:rsid w:val="00A779D5"/>
    <w:rsid w:val="00AB5797"/>
    <w:rsid w:val="00AC1DC6"/>
    <w:rsid w:val="00AF6D75"/>
    <w:rsid w:val="00B0129D"/>
    <w:rsid w:val="00B40B35"/>
    <w:rsid w:val="00B910F5"/>
    <w:rsid w:val="00BB0657"/>
    <w:rsid w:val="00C222E4"/>
    <w:rsid w:val="00C90360"/>
    <w:rsid w:val="00CA483D"/>
    <w:rsid w:val="00CB6B53"/>
    <w:rsid w:val="00CC72F9"/>
    <w:rsid w:val="00CE34C7"/>
    <w:rsid w:val="00CF0B1E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1-cabea">
    <w:name w:val="1 - cabeça"/>
    <w:basedOn w:val="Normal"/>
    <w:autoRedefine/>
    <w:qFormat/>
    <w:rsid w:val="00A13F56"/>
    <w:pPr>
      <w:suppressAutoHyphens/>
      <w:jc w:val="center"/>
    </w:pPr>
    <w:rPr>
      <w:rFonts w:ascii="Courier New" w:hAnsi="Courier New"/>
      <w:caps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A13F56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A13F56"/>
    <w:rPr>
      <w:rFonts w:ascii="Courier New" w:hAnsi="Courier New"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A13F56"/>
    <w:pPr>
      <w:suppressAutoHyphens/>
      <w:spacing w:line="192" w:lineRule="auto"/>
      <w:ind w:left="3544"/>
      <w:jc w:val="both"/>
    </w:pPr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A13F56"/>
    <w:rPr>
      <w:rFonts w:ascii="Courier New" w:hAnsi="Courier New"/>
      <w:b/>
      <w:sz w:val="24"/>
    </w:rPr>
  </w:style>
  <w:style w:type="paragraph" w:customStyle="1" w:styleId="3-captulo">
    <w:name w:val="3 - capítulo"/>
    <w:basedOn w:val="Estilo1"/>
    <w:link w:val="3-captuloChar"/>
    <w:qFormat/>
    <w:rsid w:val="001D5124"/>
    <w:pPr>
      <w:tabs>
        <w:tab w:val="left" w:leader="dot" w:pos="9072"/>
      </w:tabs>
      <w:ind w:left="0" w:firstLine="0"/>
      <w:jc w:val="center"/>
    </w:pPr>
    <w:rPr>
      <w:rFonts w:cs="Times New Roman"/>
      <w:caps/>
      <w:color w:val="auto"/>
      <w:szCs w:val="20"/>
    </w:rPr>
  </w:style>
  <w:style w:type="character" w:customStyle="1" w:styleId="3-captuloChar">
    <w:name w:val="3 - capítulo Char"/>
    <w:basedOn w:val="Fontepargpadro"/>
    <w:link w:val="3-captulo"/>
    <w:rsid w:val="001D5124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1D5124"/>
    <w:pPr>
      <w:tabs>
        <w:tab w:val="left" w:leader="dot" w:pos="9072"/>
      </w:tabs>
      <w:suppressAutoHyphens/>
      <w:spacing w:line="360" w:lineRule="auto"/>
      <w:jc w:val="center"/>
    </w:pPr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1D5124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1D5124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1D5124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1D5124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1D5124"/>
    <w:pPr>
      <w:tabs>
        <w:tab w:val="left" w:leader="dot" w:pos="9072"/>
      </w:tabs>
      <w:suppressAutoHyphens/>
      <w:ind w:left="1418"/>
      <w:jc w:val="center"/>
    </w:pPr>
    <w:rPr>
      <w:rFonts w:ascii="Courier New" w:hAnsi="Courier New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1D5124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1D5124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1D5124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2023-05-16T23:39:00Z</dcterms:created>
  <dcterms:modified xsi:type="dcterms:W3CDTF">2023-05-16T23:39:00Z</dcterms:modified>
</cp:coreProperties>
</file>