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942665">
        <w:tc>
          <w:tcPr>
            <w:tcW w:w="1951" w:type="dxa"/>
          </w:tcPr>
          <w:p w:rsidR="00E43326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8F5102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8F5102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169</w:t>
            </w:r>
          </w:p>
        </w:tc>
        <w:tc>
          <w:tcPr>
            <w:tcW w:w="7111" w:type="dxa"/>
          </w:tcPr>
          <w:p w:rsidR="00230DA4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F5102" w:rsidTr="00942665">
        <w:tc>
          <w:tcPr>
            <w:tcW w:w="1951" w:type="dxa"/>
          </w:tcPr>
          <w:p w:rsidR="008F5102" w:rsidRPr="008F5102" w:rsidRDefault="008F5102" w:rsidP="008F5102">
            <w:pPr>
              <w:pStyle w:val="Corpodetexto"/>
              <w:rPr>
                <w:rFonts w:asciiTheme="minorHAnsi" w:hAnsiTheme="minorHAnsi" w:cstheme="minorHAnsi"/>
              </w:rPr>
            </w:pPr>
            <w:r w:rsidRPr="008F5102">
              <w:rPr>
                <w:rFonts w:asciiTheme="minorHAnsi" w:hAnsiTheme="minorHAnsi" w:cstheme="minorHAnsi"/>
              </w:rPr>
              <w:t>LEI COMPLEMENTAR Nº 80, DE 12 DE JANEIRO DE 1994</w:t>
            </w:r>
          </w:p>
          <w:p w:rsidR="008F5102" w:rsidRPr="008F5102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8°</w:t>
            </w:r>
          </w:p>
        </w:tc>
        <w:tc>
          <w:tcPr>
            <w:tcW w:w="7111" w:type="dxa"/>
          </w:tcPr>
          <w:p w:rsidR="008F5102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https://normas.leg.br/?urn=urn:lex:br:federal:lei.complementar:1994-01-12;80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F5102" w:rsidTr="00942665">
        <w:tc>
          <w:tcPr>
            <w:tcW w:w="1951" w:type="dxa"/>
          </w:tcPr>
          <w:p w:rsidR="008F5102" w:rsidRPr="008F5102" w:rsidRDefault="008F5102" w:rsidP="008F5102">
            <w:pPr>
              <w:pStyle w:val="Corpodetexto"/>
              <w:rPr>
                <w:rFonts w:asciiTheme="minorHAnsi" w:hAnsiTheme="minorHAnsi" w:cstheme="minorHAnsi"/>
              </w:rPr>
            </w:pPr>
            <w:r w:rsidRPr="008F5102">
              <w:rPr>
                <w:rFonts w:asciiTheme="minorHAnsi" w:hAnsiTheme="minorHAnsi" w:cstheme="minorHAnsi"/>
              </w:rPr>
              <w:t>LEI COMPLEMENTAR Nº 101, DE 4 DE MAIO DE 2000</w:t>
            </w:r>
            <w:bookmarkStart w:id="0" w:name="_GoBack"/>
            <w:bookmarkEnd w:id="0"/>
          </w:p>
        </w:tc>
        <w:tc>
          <w:tcPr>
            <w:tcW w:w="7111" w:type="dxa"/>
          </w:tcPr>
          <w:p w:rsidR="008F5102" w:rsidRDefault="008F5102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AE73FA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56244"/>
    <w:rsid w:val="007922D2"/>
    <w:rsid w:val="007A2FC6"/>
    <w:rsid w:val="007B5557"/>
    <w:rsid w:val="00801ECE"/>
    <w:rsid w:val="008A11B4"/>
    <w:rsid w:val="008F5102"/>
    <w:rsid w:val="00942665"/>
    <w:rsid w:val="00970B29"/>
    <w:rsid w:val="00990A75"/>
    <w:rsid w:val="009E3A33"/>
    <w:rsid w:val="009F0473"/>
    <w:rsid w:val="00A405B2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43326"/>
    <w:rsid w:val="00E7704D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62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lei.complementar:2000-05-04;1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.complementar:1994-01-12;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2023-05-17T19:45:00Z</cp:lastPrinted>
  <dcterms:created xsi:type="dcterms:W3CDTF">2023-05-17T19:45:00Z</dcterms:created>
  <dcterms:modified xsi:type="dcterms:W3CDTF">2023-05-17T19:48:00Z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