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ED326D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ED326D">
        <w:rPr>
          <w:b w:val="0"/>
        </w:rPr>
        <w:t>redação final</w:t>
      </w:r>
    </w:p>
    <w:p w:rsidR="00CC72F9" w:rsidRPr="00D95759" w:rsidRDefault="00CC72F9" w:rsidP="00CC72F9">
      <w:pPr>
        <w:pStyle w:val="cabea"/>
        <w:spacing w:line="240" w:lineRule="auto"/>
        <w:rPr>
          <w:b w:val="0"/>
        </w:rPr>
      </w:pPr>
      <w:r w:rsidRPr="00ED326D">
        <w:rPr>
          <w:b w:val="0"/>
        </w:rPr>
        <w:t xml:space="preserve">projeto de decreto legislativo </w:t>
      </w:r>
      <w:r w:rsidRPr="00D95759">
        <w:rPr>
          <w:b w:val="0"/>
        </w:rPr>
        <w:t xml:space="preserve">nº </w:t>
      </w:r>
      <w:r w:rsidR="00ED326D" w:rsidRPr="00D95759">
        <w:rPr>
          <w:b w:val="0"/>
        </w:rPr>
        <w:t>1.130</w:t>
      </w:r>
      <w:r w:rsidRPr="00D95759">
        <w:rPr>
          <w:b w:val="0"/>
        </w:rPr>
        <w:t>-</w:t>
      </w:r>
      <w:r w:rsidR="000A6AB6" w:rsidRPr="00D95759">
        <w:rPr>
          <w:b w:val="0"/>
        </w:rPr>
        <w:t>C</w:t>
      </w:r>
      <w:r w:rsidR="00ED326D" w:rsidRPr="00D95759">
        <w:rPr>
          <w:b w:val="0"/>
        </w:rPr>
        <w:t xml:space="preserve"> de 2021</w:t>
      </w:r>
    </w:p>
    <w:p w:rsidR="00CC72F9" w:rsidRPr="00D95759" w:rsidRDefault="00CC72F9" w:rsidP="00CC72F9">
      <w:pPr>
        <w:pStyle w:val="texto1"/>
      </w:pPr>
    </w:p>
    <w:p w:rsidR="00CC72F9" w:rsidRPr="00D95759" w:rsidRDefault="00CC72F9" w:rsidP="00CC72F9">
      <w:pPr>
        <w:pStyle w:val="ementa"/>
      </w:pPr>
      <w:r w:rsidRPr="00D95759">
        <w:t xml:space="preserve">Aprova o texto do </w:t>
      </w:r>
      <w:r w:rsidR="00ED326D" w:rsidRPr="00D95759">
        <w:t>Acordo entre o Governo da República Federativa do Bras</w:t>
      </w:r>
      <w:r w:rsidR="00D95759">
        <w:t>il e o Governo da República da Á</w:t>
      </w:r>
      <w:r w:rsidR="00ED326D" w:rsidRPr="00D95759">
        <w:t xml:space="preserve">frica do Sul </w:t>
      </w:r>
      <w:r w:rsidR="000A6AB6" w:rsidRPr="00D95759">
        <w:t xml:space="preserve">acerca </w:t>
      </w:r>
      <w:r w:rsidR="00ED326D" w:rsidRPr="00D95759">
        <w:t>de Coproduções Audiovisuais, celebrado em Brasília, em 13 de setembro de 2018</w:t>
      </w:r>
      <w:r w:rsidRPr="00D95759">
        <w:t>.</w:t>
      </w:r>
    </w:p>
    <w:p w:rsidR="00CC72F9" w:rsidRPr="00D95759" w:rsidRDefault="00CC72F9" w:rsidP="00CC72F9">
      <w:pPr>
        <w:pStyle w:val="texto1"/>
      </w:pPr>
    </w:p>
    <w:p w:rsidR="00CC72F9" w:rsidRPr="00D95759" w:rsidRDefault="00CC72F9" w:rsidP="00CC72F9">
      <w:pPr>
        <w:pStyle w:val="texto1"/>
        <w:rPr>
          <w:sz w:val="28"/>
        </w:rPr>
      </w:pPr>
      <w:r w:rsidRPr="00D95759">
        <w:t>O CONGRESSO NACIONAL decreta:</w:t>
      </w:r>
    </w:p>
    <w:p w:rsidR="00CC72F9" w:rsidRPr="00D95759" w:rsidRDefault="00CC72F9" w:rsidP="00CC72F9">
      <w:pPr>
        <w:pStyle w:val="texto1"/>
      </w:pPr>
    </w:p>
    <w:p w:rsidR="00CC72F9" w:rsidRPr="00D95759" w:rsidRDefault="00CC72F9" w:rsidP="00CC72F9">
      <w:pPr>
        <w:pStyle w:val="texto1"/>
      </w:pPr>
      <w:r w:rsidRPr="00D95759">
        <w:t xml:space="preserve">Art. 1º Fica aprovado o texto do </w:t>
      </w:r>
      <w:r w:rsidR="00ED326D" w:rsidRPr="00D95759">
        <w:t xml:space="preserve">Acordo entre o Governo da República Federativa do Brasil e o Governo da República da África do Sul </w:t>
      </w:r>
      <w:r w:rsidR="000A6AB6" w:rsidRPr="00D95759">
        <w:t xml:space="preserve">acerca </w:t>
      </w:r>
      <w:r w:rsidR="00ED326D" w:rsidRPr="00D95759">
        <w:t>de Coproduções Audiovisuais, celebrado em Brasília, em 13 de setembro de 2018</w:t>
      </w:r>
      <w:r w:rsidRPr="00D95759">
        <w:t>.</w:t>
      </w:r>
    </w:p>
    <w:p w:rsidR="00CC72F9" w:rsidRPr="00ED326D" w:rsidRDefault="00CC72F9" w:rsidP="00CC72F9">
      <w:pPr>
        <w:pStyle w:val="texto1"/>
      </w:pPr>
      <w:r w:rsidRPr="00D95759">
        <w:t xml:space="preserve">Parágrafo único. Nos termos do inciso I do </w:t>
      </w:r>
      <w:r w:rsidRPr="00D95759">
        <w:rPr>
          <w:i/>
        </w:rPr>
        <w:t>caput</w:t>
      </w:r>
      <w:r w:rsidRPr="00ED326D">
        <w:t xml:space="preserve"> do art. 49 da Constituição Federal, ficam sujeitos à aprovação do Congresso Nacional quaisquer atos que possam resultar em revisão do referido </w:t>
      </w:r>
      <w:r w:rsidRPr="00D95759">
        <w:t>Acordo</w:t>
      </w:r>
      <w:r w:rsidRPr="00ED326D">
        <w:t>, bem como quaisquer ajustes complementares que acarretem encargos ou compromissos gravosos ao patrimônio nacional.</w:t>
      </w:r>
    </w:p>
    <w:p w:rsidR="00CC72F9" w:rsidRPr="00ED326D" w:rsidRDefault="00CC72F9" w:rsidP="00CC72F9">
      <w:pPr>
        <w:pStyle w:val="texto1"/>
      </w:pPr>
      <w:r w:rsidRPr="00ED326D">
        <w:t>Art. 2º Este Decreto Legislativo entra em vigor na data de sua publicação.</w:t>
      </w:r>
    </w:p>
    <w:p w:rsidR="00CC72F9" w:rsidRPr="00ED326D" w:rsidRDefault="00CC72F9" w:rsidP="00CC72F9">
      <w:pPr>
        <w:pStyle w:val="texto1"/>
      </w:pPr>
      <w:r w:rsidRPr="00ED326D">
        <w:t xml:space="preserve">Sala das Sessões, em </w:t>
      </w:r>
      <w:r w:rsidR="00D95759">
        <w:t>9 de fevereiro de 2023.</w:t>
      </w:r>
    </w:p>
    <w:p w:rsidR="00CC72F9" w:rsidRPr="00ED326D" w:rsidRDefault="00CC72F9" w:rsidP="00CC72F9">
      <w:pPr>
        <w:pStyle w:val="assinatura"/>
        <w:rPr>
          <w:b w:val="0"/>
          <w:color w:val="000000"/>
        </w:rPr>
      </w:pPr>
    </w:p>
    <w:p w:rsidR="00CC72F9" w:rsidRPr="00ED326D" w:rsidRDefault="00CC72F9" w:rsidP="00CC72F9">
      <w:pPr>
        <w:pStyle w:val="assinatura"/>
        <w:rPr>
          <w:b w:val="0"/>
          <w:color w:val="000000"/>
        </w:rPr>
      </w:pPr>
    </w:p>
    <w:p w:rsidR="00CC72F9" w:rsidRPr="00ED326D" w:rsidRDefault="00CC72F9" w:rsidP="00CC72F9">
      <w:pPr>
        <w:pStyle w:val="assinatura"/>
        <w:rPr>
          <w:b w:val="0"/>
          <w:color w:val="000000"/>
        </w:rPr>
      </w:pPr>
    </w:p>
    <w:p w:rsidR="00CC72F9" w:rsidRPr="00ED326D" w:rsidRDefault="00CC72F9" w:rsidP="00CC72F9">
      <w:pPr>
        <w:pStyle w:val="assinatura"/>
        <w:rPr>
          <w:b w:val="0"/>
          <w:color w:val="000000"/>
        </w:rPr>
      </w:pPr>
      <w:r w:rsidRPr="00ED326D">
        <w:rPr>
          <w:b w:val="0"/>
          <w:color w:val="000000"/>
        </w:rPr>
        <w:t xml:space="preserve">Deputado </w:t>
      </w:r>
      <w:r w:rsidR="006B4FBB">
        <w:rPr>
          <w:b w:val="0"/>
          <w:color w:val="000000"/>
        </w:rPr>
        <w:t>RUI FALCÃO</w:t>
      </w:r>
      <w:bookmarkStart w:id="0" w:name="_GoBack"/>
      <w:bookmarkEnd w:id="0"/>
    </w:p>
    <w:sectPr w:rsidR="00CC72F9" w:rsidRPr="00ED326D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A6AB6"/>
    <w:rsid w:val="000C40D4"/>
    <w:rsid w:val="001314A2"/>
    <w:rsid w:val="00142D9A"/>
    <w:rsid w:val="00160904"/>
    <w:rsid w:val="001F4498"/>
    <w:rsid w:val="002A0E4B"/>
    <w:rsid w:val="002E78B7"/>
    <w:rsid w:val="003410AE"/>
    <w:rsid w:val="0034423B"/>
    <w:rsid w:val="003A4EEC"/>
    <w:rsid w:val="003F0EAB"/>
    <w:rsid w:val="0044123A"/>
    <w:rsid w:val="0045530F"/>
    <w:rsid w:val="005B6EB9"/>
    <w:rsid w:val="006B4FBB"/>
    <w:rsid w:val="006C6970"/>
    <w:rsid w:val="006D63FD"/>
    <w:rsid w:val="00730754"/>
    <w:rsid w:val="00762660"/>
    <w:rsid w:val="008926AB"/>
    <w:rsid w:val="008C41B3"/>
    <w:rsid w:val="009159FC"/>
    <w:rsid w:val="009441D0"/>
    <w:rsid w:val="00A779D5"/>
    <w:rsid w:val="00AC1DC6"/>
    <w:rsid w:val="00AC456A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95759"/>
    <w:rsid w:val="00DE2F70"/>
    <w:rsid w:val="00E37725"/>
    <w:rsid w:val="00E45A21"/>
    <w:rsid w:val="00EA7AE5"/>
    <w:rsid w:val="00ED326D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2023-04-10T17:45:00Z</dcterms:created>
  <dcterms:modified xsi:type="dcterms:W3CDTF">2023-04-10T17:45:00Z</dcterms:modified>
</cp:coreProperties>
</file>