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D66DB4" w:rsidTr="00BA0BED">
        <w:tc>
          <w:tcPr>
            <w:tcW w:w="3448" w:type="dxa"/>
          </w:tcPr>
          <w:p w:rsidR="00E3506F" w:rsidRDefault="00D93603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D93603">
              <w:rPr>
                <w:rFonts w:asciiTheme="minorHAnsi" w:hAnsiTheme="minorHAnsi" w:cstheme="minorHAnsi"/>
              </w:rPr>
              <w:t>DECRETO-LEI Nº 201, DE 27 DE FEVEREIRO DE 1967</w:t>
            </w:r>
          </w:p>
          <w:p w:rsidR="00D93603" w:rsidRPr="00D66DB4" w:rsidRDefault="00D93603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5º</w:t>
            </w:r>
            <w:bookmarkStart w:id="0" w:name="_GoBack"/>
            <w:bookmarkEnd w:id="0"/>
          </w:p>
        </w:tc>
        <w:tc>
          <w:tcPr>
            <w:tcW w:w="5614" w:type="dxa"/>
          </w:tcPr>
          <w:p w:rsidR="00D66DB4" w:rsidRDefault="00D93603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F7FA4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https://normas.leg.br/?urn=urn:lex:br:federal:decreto.lei:1967-02-27;201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A36DC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A0BED"/>
    <w:rsid w:val="00BC25F3"/>
    <w:rsid w:val="00C32A11"/>
    <w:rsid w:val="00CC12A5"/>
    <w:rsid w:val="00CD4446"/>
    <w:rsid w:val="00D02749"/>
    <w:rsid w:val="00D66DB4"/>
    <w:rsid w:val="00D93603"/>
    <w:rsid w:val="00DC4616"/>
    <w:rsid w:val="00DF250A"/>
    <w:rsid w:val="00E3506F"/>
    <w:rsid w:val="00E90280"/>
    <w:rsid w:val="00EA0C1A"/>
    <w:rsid w:val="00EB1971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B19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7-02-27;20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2023-03-22T19:13:00Z</cp:lastPrinted>
  <dcterms:created xsi:type="dcterms:W3CDTF">2023-03-22T19:14:00Z</dcterms:created>
  <dcterms:modified xsi:type="dcterms:W3CDTF">2023-03-22T19:16:00Z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