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230DA4">
        <w:tc>
          <w:tcPr>
            <w:tcW w:w="4531" w:type="dxa"/>
          </w:tcPr>
          <w:p w:rsidR="00230DA4" w:rsidRDefault="00870278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870278">
              <w:rPr>
                <w:rFonts w:asciiTheme="minorHAnsi" w:hAnsiTheme="minorHAnsi" w:cstheme="minorHAnsi"/>
              </w:rPr>
              <w:t>LEI Nº 5.172, DE 25 DE OUTUBRO DE 1966</w:t>
            </w:r>
          </w:p>
          <w:p w:rsidR="00870278" w:rsidRDefault="00870278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Art.146-A</w:t>
            </w:r>
          </w:p>
        </w:tc>
        <w:tc>
          <w:tcPr>
            <w:tcW w:w="4531" w:type="dxa"/>
          </w:tcPr>
          <w:p w:rsidR="00230DA4" w:rsidRDefault="00870278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703847">
                <w:rPr>
                  <w:rStyle w:val="Hyperlink"/>
                  <w:rFonts w:asciiTheme="minorHAnsi" w:hAnsiTheme="minorHAnsi" w:cstheme="minorHAnsi"/>
                </w:rPr>
                <w:t>https://normas.leg.br/?urn=urn:lex:br:federal:lei:1966-10-25;5172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Default="00870278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870278">
              <w:rPr>
                <w:rFonts w:asciiTheme="minorHAnsi" w:hAnsiTheme="minorHAnsi" w:cstheme="minorHAnsi"/>
              </w:rPr>
              <w:t>LEI Nº 7.689, DE 15 DE DEZEMBRO DE 1988</w:t>
            </w:r>
          </w:p>
        </w:tc>
        <w:tc>
          <w:tcPr>
            <w:tcW w:w="4531" w:type="dxa"/>
          </w:tcPr>
          <w:p w:rsidR="00BC25F3" w:rsidRDefault="00870278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703847">
                <w:rPr>
                  <w:rStyle w:val="Hyperlink"/>
                  <w:rFonts w:asciiTheme="minorHAnsi" w:hAnsiTheme="minorHAnsi" w:cstheme="minorHAnsi"/>
                </w:rPr>
                <w:t>https://normas.leg.br/?urn=urn:lex:br:federal:lei:1988-12-15;7689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B0D95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70278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702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66-10-25;517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88-12-15;76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2023-03-21T19:14:00Z</dcterms:created>
  <dcterms:modified xsi:type="dcterms:W3CDTF">2023-03-21T19:16:00Z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