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4F867773" w:rsidR="00863863" w:rsidRPr="00CB78A8" w:rsidRDefault="00863863" w:rsidP="00863863">
      <w:pPr>
        <w:pStyle w:val="cabea"/>
      </w:pPr>
      <w:r w:rsidRPr="00CB78A8">
        <w:t xml:space="preserve">projeto de lei nº </w:t>
      </w:r>
      <w:r w:rsidR="001C1D47">
        <w:t>4</w:t>
      </w:r>
      <w:r w:rsidR="0077455A">
        <w:t>.</w:t>
      </w:r>
      <w:r w:rsidR="00F76197">
        <w:t>534</w:t>
      </w:r>
      <w:r w:rsidRPr="00CB78A8">
        <w:t>-</w:t>
      </w:r>
      <w:r w:rsidR="000B4ED1">
        <w:t>b</w:t>
      </w:r>
      <w:r w:rsidRPr="00CB78A8">
        <w:t xml:space="preserve"> de 20</w:t>
      </w:r>
      <w:r w:rsidR="001C1D47">
        <w:t>21</w:t>
      </w:r>
    </w:p>
    <w:p w14:paraId="2D7B1CCD" w14:textId="77777777" w:rsidR="00863863" w:rsidRDefault="00863863" w:rsidP="00863863">
      <w:pPr>
        <w:pStyle w:val="texto10"/>
      </w:pPr>
    </w:p>
    <w:p w14:paraId="670CA00A" w14:textId="693D3E13" w:rsidR="00863863" w:rsidRPr="000B4ED1" w:rsidRDefault="00F76197" w:rsidP="001C1D47">
      <w:pPr>
        <w:pStyle w:val="ementa"/>
      </w:pPr>
      <w:r w:rsidRPr="000B4ED1">
        <w:t xml:space="preserve">Acrescenta o Capítulo I-B ao Título VI da Parte Especial do Decreto-Lei nº 2.848, de 7 de dezembro de 1940 (Código Penal), para </w:t>
      </w:r>
      <w:r w:rsidR="00254CA1" w:rsidRPr="000B4ED1">
        <w:t xml:space="preserve">tipificar o </w:t>
      </w:r>
      <w:r w:rsidRPr="000B4ED1">
        <w:t xml:space="preserve">crime de condicionamento de dever de ofício à prestação de </w:t>
      </w:r>
      <w:r w:rsidR="00254CA1" w:rsidRPr="000B4ED1">
        <w:t xml:space="preserve">ato </w:t>
      </w:r>
      <w:r w:rsidRPr="000B4ED1">
        <w:t>sexual.</w:t>
      </w:r>
    </w:p>
    <w:p w14:paraId="6A6488FB" w14:textId="77777777" w:rsidR="00863863" w:rsidRPr="000B4ED1" w:rsidRDefault="00863863" w:rsidP="00863863">
      <w:pPr>
        <w:pStyle w:val="texto1"/>
      </w:pPr>
    </w:p>
    <w:p w14:paraId="2DE7EDDC" w14:textId="77777777" w:rsidR="00863863" w:rsidRPr="000B4ED1" w:rsidRDefault="00863863" w:rsidP="00863863">
      <w:pPr>
        <w:pStyle w:val="texto1"/>
      </w:pPr>
      <w:r w:rsidRPr="000B4ED1">
        <w:t xml:space="preserve">O CONGRESSO NACIONAL decreta: </w:t>
      </w:r>
    </w:p>
    <w:p w14:paraId="359CE13F" w14:textId="77777777" w:rsidR="000659C9" w:rsidRPr="000B4ED1" w:rsidRDefault="000659C9" w:rsidP="002A1DD8">
      <w:pPr>
        <w:pStyle w:val="texto1"/>
        <w:rPr>
          <w:color w:val="000000"/>
        </w:rPr>
      </w:pPr>
    </w:p>
    <w:p w14:paraId="3E75C17B" w14:textId="11EBF007" w:rsidR="00F76197" w:rsidRDefault="00F76197" w:rsidP="00F76197">
      <w:pPr>
        <w:pStyle w:val="texto1"/>
      </w:pPr>
      <w:r w:rsidRPr="000B4ED1">
        <w:t xml:space="preserve">Art. 1º O Título VI da Parte Especial do Decreto-Lei nº 2.848, de 7 de dezembro de 1940 (Código Penal), passa a </w:t>
      </w:r>
      <w:r w:rsidR="00254CA1" w:rsidRPr="000B4ED1">
        <w:t xml:space="preserve">vigorar </w:t>
      </w:r>
      <w:r w:rsidRPr="000B4ED1">
        <w:t>a</w:t>
      </w:r>
      <w:r w:rsidR="00B0121C" w:rsidRPr="000B4ED1">
        <w:t>crescido do seguinte Capítulo I</w:t>
      </w:r>
      <w:r w:rsidRPr="000B4ED1">
        <w:t>-B:</w:t>
      </w:r>
    </w:p>
    <w:p w14:paraId="4DC9A730" w14:textId="77777777" w:rsidR="00B0121C" w:rsidRDefault="00B0121C" w:rsidP="00F76197">
      <w:pPr>
        <w:pStyle w:val="texto1"/>
      </w:pPr>
    </w:p>
    <w:p w14:paraId="468C6CA4" w14:textId="4BA8653D" w:rsidR="00F76197" w:rsidRPr="000B4ED1" w:rsidRDefault="00F76197" w:rsidP="00F76197">
      <w:pPr>
        <w:pStyle w:val="texto2"/>
        <w:spacing w:line="240" w:lineRule="auto"/>
        <w:ind w:firstLine="0"/>
        <w:jc w:val="center"/>
      </w:pPr>
      <w:r w:rsidRPr="000B4ED1">
        <w:t>“CAPÍTULO I–B</w:t>
      </w:r>
    </w:p>
    <w:p w14:paraId="1430AB12" w14:textId="38EB3288" w:rsidR="00F76197" w:rsidRPr="000B4ED1" w:rsidRDefault="00F76197" w:rsidP="00F76197">
      <w:pPr>
        <w:pStyle w:val="texto2"/>
        <w:spacing w:line="240" w:lineRule="auto"/>
        <w:ind w:firstLine="0"/>
        <w:jc w:val="center"/>
      </w:pPr>
      <w:r w:rsidRPr="000B4ED1">
        <w:t xml:space="preserve">DO </w:t>
      </w:r>
      <w:r w:rsidR="00254CA1" w:rsidRPr="000B4ED1">
        <w:t xml:space="preserve">CRIME DE </w:t>
      </w:r>
      <w:r w:rsidRPr="000B4ED1">
        <w:t>CONDICIONAMENTO DE DEVER DE OFÍCIO À PRESTAÇÃO DE ATO SEXUAL</w:t>
      </w:r>
    </w:p>
    <w:p w14:paraId="2E218FD3" w14:textId="77777777" w:rsidR="00F76197" w:rsidRPr="000B4ED1" w:rsidRDefault="00F76197" w:rsidP="00F76197">
      <w:pPr>
        <w:pStyle w:val="texto2"/>
      </w:pPr>
    </w:p>
    <w:p w14:paraId="31FE6459" w14:textId="3B3B4E31" w:rsidR="00254CA1" w:rsidRPr="000B4ED1" w:rsidRDefault="00254CA1" w:rsidP="00F76197">
      <w:pPr>
        <w:pStyle w:val="texto2"/>
        <w:rPr>
          <w:b/>
        </w:rPr>
      </w:pPr>
      <w:r w:rsidRPr="000B4ED1">
        <w:rPr>
          <w:b/>
        </w:rPr>
        <w:t xml:space="preserve">Condicionamento de dever de ofício à prestação de ato sexual </w:t>
      </w:r>
    </w:p>
    <w:p w14:paraId="2A1F7CB3" w14:textId="2BCFE12A" w:rsidR="00F76197" w:rsidRPr="000B4ED1" w:rsidRDefault="00F76197" w:rsidP="00F76197">
      <w:pPr>
        <w:pStyle w:val="texto2"/>
      </w:pPr>
      <w:r w:rsidRPr="000B4ED1">
        <w:t>Art. 216-C. Condicionar a prestação de serviço ou a prática de ato de ofício à prestação de atividade sexual que envol</w:t>
      </w:r>
      <w:bookmarkStart w:id="0" w:name="_GoBack"/>
      <w:bookmarkEnd w:id="0"/>
      <w:r w:rsidRPr="000B4ED1">
        <w:t xml:space="preserve">va conjunção carnal ou </w:t>
      </w:r>
      <w:r w:rsidR="000B4ED1" w:rsidRPr="000B4ED1">
        <w:t>a</w:t>
      </w:r>
      <w:r w:rsidRPr="000B4ED1">
        <w:t xml:space="preserve"> prática de outro ato libidinoso:</w:t>
      </w:r>
    </w:p>
    <w:p w14:paraId="14FFAA7C" w14:textId="700B3737" w:rsidR="00F76197" w:rsidRPr="000B4ED1" w:rsidRDefault="00F76197" w:rsidP="00F76197">
      <w:pPr>
        <w:pStyle w:val="texto2"/>
      </w:pPr>
      <w:r w:rsidRPr="000B4ED1">
        <w:t>Pena – reclusão, de 2 (dois) a 6 (seis) anos.</w:t>
      </w:r>
    </w:p>
    <w:p w14:paraId="2F3C0727" w14:textId="49707529" w:rsidR="00F76197" w:rsidRPr="000B4ED1" w:rsidRDefault="00F76197" w:rsidP="00F76197">
      <w:pPr>
        <w:pStyle w:val="texto2"/>
      </w:pPr>
      <w:r w:rsidRPr="000B4ED1">
        <w:t>§ 1º Se a atividade sexual for prestada pela vítima, a pena será de reclusão, de 6 (seis) a 10 (dez) anos.</w:t>
      </w:r>
    </w:p>
    <w:p w14:paraId="2CEB2E2C" w14:textId="60FDE0D2" w:rsidR="00F76197" w:rsidRPr="000B4ED1" w:rsidRDefault="00F76197" w:rsidP="00F76197">
      <w:pPr>
        <w:pStyle w:val="texto2"/>
      </w:pPr>
      <w:r w:rsidRPr="000B4ED1">
        <w:t xml:space="preserve">§ 2º A conduta descrita no </w:t>
      </w:r>
      <w:r w:rsidRPr="000B4ED1">
        <w:rPr>
          <w:i/>
        </w:rPr>
        <w:t>caput</w:t>
      </w:r>
      <w:r w:rsidRPr="000B4ED1">
        <w:t xml:space="preserve"> deste artigo pode ser praticada por qualquer agente que se prevaleça de emprego, cargo ou função ou, ainda que </w:t>
      </w:r>
      <w:r w:rsidRPr="000B4ED1">
        <w:lastRenderedPageBreak/>
        <w:t>momentaneamente, de posição de supremacia ou superioridade em relação à vítima.</w:t>
      </w:r>
    </w:p>
    <w:p w14:paraId="55572101" w14:textId="25D1D8FD" w:rsidR="00F76197" w:rsidRPr="000B4ED1" w:rsidRDefault="00F76197" w:rsidP="00F76197">
      <w:pPr>
        <w:pStyle w:val="texto2"/>
      </w:pPr>
      <w:r w:rsidRPr="002E3D2C">
        <w:t xml:space="preserve">§ 3º </w:t>
      </w:r>
      <w:r w:rsidR="004059D2" w:rsidRPr="002E3D2C">
        <w:t>Se o agente for funcionário público</w:t>
      </w:r>
      <w:r w:rsidRPr="002E3D2C">
        <w:t xml:space="preserve">, aplica-se a pena prevista neste artigo independentemente da pena correspondente ao crime contra a </w:t>
      </w:r>
      <w:r w:rsidR="000B4ED1" w:rsidRPr="002E3D2C">
        <w:t>a</w:t>
      </w:r>
      <w:r w:rsidRPr="002E3D2C">
        <w:t xml:space="preserve">dministração </w:t>
      </w:r>
      <w:proofErr w:type="gramStart"/>
      <w:r w:rsidR="000B4ED1" w:rsidRPr="002E3D2C">
        <w:t>p</w:t>
      </w:r>
      <w:r w:rsidRPr="002E3D2C">
        <w:t>ública.”</w:t>
      </w:r>
      <w:proofErr w:type="gramEnd"/>
    </w:p>
    <w:p w14:paraId="520EF47E" w14:textId="48117F5C" w:rsidR="00F76197" w:rsidRPr="000B4ED1" w:rsidRDefault="00F76197" w:rsidP="00F76197">
      <w:pPr>
        <w:pStyle w:val="texto1"/>
      </w:pPr>
      <w:r w:rsidRPr="000B4ED1">
        <w:t xml:space="preserve">Art. 2º Esta Lei entra em vigor na data </w:t>
      </w:r>
      <w:r w:rsidR="004059D2" w:rsidRPr="000B4ED1">
        <w:t xml:space="preserve">de </w:t>
      </w:r>
      <w:r w:rsidRPr="000B4ED1">
        <w:t>sua publicação.</w:t>
      </w:r>
    </w:p>
    <w:p w14:paraId="63E13D4A" w14:textId="3964D725" w:rsidR="000659C9" w:rsidRPr="000B4ED1" w:rsidRDefault="000659C9" w:rsidP="00F76197">
      <w:pPr>
        <w:pStyle w:val="texto1"/>
      </w:pPr>
      <w:r w:rsidRPr="000B4ED1">
        <w:t>Sala das Se</w:t>
      </w:r>
      <w:r w:rsidR="00BE7484" w:rsidRPr="000B4ED1">
        <w:t>ssões, em</w:t>
      </w:r>
      <w:r w:rsidR="004059D2" w:rsidRPr="000B4ED1">
        <w:t xml:space="preserve"> 8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3E43C931" w:rsidR="001C198D" w:rsidRPr="00F25CB9" w:rsidRDefault="002E3D2C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Deputada</w:t>
      </w:r>
      <w:r w:rsidR="00647B0C" w:rsidRPr="00F25CB9">
        <w:rPr>
          <w:szCs w:val="24"/>
        </w:rPr>
        <w:t xml:space="preserve"> </w:t>
      </w:r>
      <w:r w:rsidR="00476FB0">
        <w:rPr>
          <w:szCs w:val="24"/>
        </w:rPr>
        <w:t>MARIA DO ROSÁRIO</w:t>
      </w:r>
    </w:p>
    <w:p w14:paraId="4354EED6" w14:textId="64C5D7F0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2E3D2C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76FB0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B4ED1"/>
    <w:rsid w:val="000F6B17"/>
    <w:rsid w:val="001120A1"/>
    <w:rsid w:val="001A693F"/>
    <w:rsid w:val="001C198D"/>
    <w:rsid w:val="001C1D47"/>
    <w:rsid w:val="001F6DDF"/>
    <w:rsid w:val="00207463"/>
    <w:rsid w:val="0025430D"/>
    <w:rsid w:val="00254CA1"/>
    <w:rsid w:val="002A1DD8"/>
    <w:rsid w:val="002E3D2C"/>
    <w:rsid w:val="00404CA2"/>
    <w:rsid w:val="004059D2"/>
    <w:rsid w:val="00412B8D"/>
    <w:rsid w:val="00476FB0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37900"/>
    <w:rsid w:val="007657F4"/>
    <w:rsid w:val="0077455A"/>
    <w:rsid w:val="007B34E1"/>
    <w:rsid w:val="007B5903"/>
    <w:rsid w:val="00863863"/>
    <w:rsid w:val="0097659B"/>
    <w:rsid w:val="00AA74D0"/>
    <w:rsid w:val="00B0121C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469D0"/>
    <w:rsid w:val="00E87019"/>
    <w:rsid w:val="00E9542E"/>
    <w:rsid w:val="00E975CB"/>
    <w:rsid w:val="00F0777B"/>
    <w:rsid w:val="00F23FBC"/>
    <w:rsid w:val="00F25CB9"/>
    <w:rsid w:val="00F76197"/>
    <w:rsid w:val="00FF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2023-03-08T22:36:00Z</dcterms:created>
  <dcterms:modified xsi:type="dcterms:W3CDTF">2023-03-08T22:36:00Z</dcterms:modified>
</cp:coreProperties>
</file>