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06580C" w:rsidRDefault="00863863" w:rsidP="00863863">
      <w:pPr>
        <w:pStyle w:val="cabea"/>
      </w:pPr>
      <w:r w:rsidRPr="00CB78A8">
        <w:t xml:space="preserve">redação </w:t>
      </w:r>
      <w:r w:rsidRPr="0006580C">
        <w:t>final</w:t>
      </w:r>
    </w:p>
    <w:p w14:paraId="6A35D00B" w14:textId="10DB7445" w:rsidR="00863863" w:rsidRPr="0006580C" w:rsidRDefault="00863863" w:rsidP="00863863">
      <w:pPr>
        <w:pStyle w:val="cabea"/>
      </w:pPr>
      <w:r w:rsidRPr="0006580C">
        <w:t xml:space="preserve">projeto de lei nº </w:t>
      </w:r>
      <w:r w:rsidR="002939F5" w:rsidRPr="0006580C">
        <w:t>976</w:t>
      </w:r>
      <w:r w:rsidRPr="0006580C">
        <w:t>-</w:t>
      </w:r>
      <w:r w:rsidR="00885457" w:rsidRPr="0006580C">
        <w:t>A</w:t>
      </w:r>
      <w:r w:rsidR="00BE7484" w:rsidRPr="0006580C">
        <w:t xml:space="preserve"> </w:t>
      </w:r>
      <w:r w:rsidRPr="0006580C">
        <w:t>de 20</w:t>
      </w:r>
      <w:r w:rsidR="002939F5" w:rsidRPr="0006580C">
        <w:t>22</w:t>
      </w:r>
    </w:p>
    <w:p w14:paraId="261816FC" w14:textId="77777777" w:rsidR="007A4480" w:rsidRPr="0006580C" w:rsidRDefault="007A4480" w:rsidP="001B39D6">
      <w:pPr>
        <w:pStyle w:val="texto1"/>
      </w:pPr>
      <w:bookmarkStart w:id="0" w:name="_GoBack"/>
      <w:bookmarkEnd w:id="0"/>
    </w:p>
    <w:p w14:paraId="670CA00A" w14:textId="5AD852AC" w:rsidR="00863863" w:rsidRDefault="002939F5" w:rsidP="001C1D47">
      <w:pPr>
        <w:pStyle w:val="ementa"/>
      </w:pPr>
      <w:r w:rsidRPr="0006580C">
        <w:t xml:space="preserve">Institui pensão especial aos filhos e dependentes menores de idade, órfãos em razão do crime de </w:t>
      </w:r>
      <w:proofErr w:type="spellStart"/>
      <w:r w:rsidRPr="0006580C">
        <w:t>feminicídio</w:t>
      </w:r>
      <w:proofErr w:type="spellEnd"/>
      <w:r w:rsidRPr="0006580C">
        <w:t xml:space="preserve"> tipificado no inc</w:t>
      </w:r>
      <w:r w:rsidR="00441777" w:rsidRPr="0006580C">
        <w:t xml:space="preserve">iso </w:t>
      </w:r>
      <w:r w:rsidRPr="0006580C">
        <w:t>VI do § 2º do art. 121 do</w:t>
      </w:r>
      <w:r w:rsidR="00441777" w:rsidRPr="0006580C">
        <w:t xml:space="preserve"> Decreto-Lei nº 2.848, de 7 de dezembro de 1940 (</w:t>
      </w:r>
      <w:r w:rsidRPr="0006580C">
        <w:t>Código Penal</w:t>
      </w:r>
      <w:r w:rsidR="00441777" w:rsidRPr="0006580C">
        <w:t>)</w:t>
      </w:r>
      <w:r w:rsidRPr="0006580C">
        <w:t>, cuja renda familiar mensal</w:t>
      </w:r>
      <w:r>
        <w:t xml:space="preserve"> </w:t>
      </w:r>
      <w:r w:rsidRPr="0006580C">
        <w:rPr>
          <w:i/>
        </w:rPr>
        <w:t>per capita</w:t>
      </w:r>
      <w:r>
        <w:t xml:space="preserve"> seja igual ou </w:t>
      </w:r>
      <w:r w:rsidR="00C537C6">
        <w:t>inferior a</w:t>
      </w:r>
      <w:r>
        <w:t xml:space="preserve"> </w:t>
      </w:r>
      <w:r w:rsidR="0006580C">
        <w:t>1/4</w:t>
      </w:r>
      <w:r>
        <w:t xml:space="preserve"> (um quarto) </w:t>
      </w:r>
      <w:r w:rsidR="00C537C6">
        <w:t>do</w:t>
      </w:r>
      <w:r>
        <w:t xml:space="preserve"> salário mínimo</w:t>
      </w:r>
      <w:r w:rsidR="00603989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28211DA2" w14:textId="77777777" w:rsidR="002939F5" w:rsidRDefault="002939F5" w:rsidP="00364733">
      <w:pPr>
        <w:pStyle w:val="texto1"/>
      </w:pPr>
    </w:p>
    <w:p w14:paraId="4EBD9F58" w14:textId="6C8E2970" w:rsidR="002939F5" w:rsidRPr="00B83729" w:rsidRDefault="002939F5" w:rsidP="00364733">
      <w:pPr>
        <w:pStyle w:val="texto1"/>
      </w:pPr>
      <w:r>
        <w:t xml:space="preserve">Art. 1º Fica instituída </w:t>
      </w:r>
      <w:r w:rsidRPr="00B83729">
        <w:t xml:space="preserve">pensão especial aos filhos e dependentes menores de 18 (dezoito) anos de idade, órfãos em razão do crime de </w:t>
      </w:r>
      <w:proofErr w:type="spellStart"/>
      <w:r w:rsidRPr="00B83729">
        <w:t>feminicídio</w:t>
      </w:r>
      <w:proofErr w:type="spellEnd"/>
      <w:r w:rsidRPr="00B83729">
        <w:t xml:space="preserve"> tipificado no inciso VI do § 2º do art. 121 do </w:t>
      </w:r>
      <w:r w:rsidR="00441777" w:rsidRPr="00B83729">
        <w:t>Decreto-Lei nº 2.848, de 7 de dezembro de 1940 (</w:t>
      </w:r>
      <w:r w:rsidRPr="00B83729">
        <w:t>Código Penal</w:t>
      </w:r>
      <w:r w:rsidR="00441777" w:rsidRPr="00B83729">
        <w:t>)</w:t>
      </w:r>
      <w:r w:rsidRPr="00B83729">
        <w:t xml:space="preserve">, cuja renda familiar mensal </w:t>
      </w:r>
      <w:r w:rsidRPr="00B83729">
        <w:rPr>
          <w:i/>
        </w:rPr>
        <w:t>per capita</w:t>
      </w:r>
      <w:r w:rsidRPr="00B83729">
        <w:t xml:space="preserve"> seja igual ou </w:t>
      </w:r>
      <w:r w:rsidR="00885457" w:rsidRPr="00B83729">
        <w:t xml:space="preserve">inferior a </w:t>
      </w:r>
      <w:r w:rsidR="00B83729" w:rsidRPr="00B83729">
        <w:t>1/4</w:t>
      </w:r>
      <w:r w:rsidRPr="00B83729">
        <w:t xml:space="preserve"> (um quarto) </w:t>
      </w:r>
      <w:r w:rsidR="00C537C6">
        <w:t>do</w:t>
      </w:r>
      <w:r w:rsidRPr="00B83729">
        <w:t xml:space="preserve"> salário mínimo.</w:t>
      </w:r>
    </w:p>
    <w:p w14:paraId="45EAF3F6" w14:textId="3BECBB77" w:rsidR="002939F5" w:rsidRPr="00B83729" w:rsidRDefault="002939F5" w:rsidP="00364733">
      <w:pPr>
        <w:pStyle w:val="texto1"/>
      </w:pPr>
      <w:r w:rsidRPr="00B83729">
        <w:t xml:space="preserve">§ 1º O benefício de que trata o </w:t>
      </w:r>
      <w:r w:rsidRPr="00B83729">
        <w:rPr>
          <w:i/>
        </w:rPr>
        <w:t>caput</w:t>
      </w:r>
      <w:r w:rsidR="00441777" w:rsidRPr="00B83729">
        <w:t xml:space="preserve"> deste artigo</w:t>
      </w:r>
      <w:r w:rsidRPr="00B83729">
        <w:t xml:space="preserve">, no valor de </w:t>
      </w:r>
      <w:r w:rsidR="00441777" w:rsidRPr="00B83729">
        <w:t>1 (</w:t>
      </w:r>
      <w:r w:rsidRPr="00B83729">
        <w:t>um</w:t>
      </w:r>
      <w:r w:rsidR="00441777" w:rsidRPr="00B83729">
        <w:t>)</w:t>
      </w:r>
      <w:r w:rsidRPr="00B83729">
        <w:t xml:space="preserve"> salário mínimo, será pago ao conjunto dos filhos biológicos ou adotivos e dependentes menores de 18 (dezoito) anos de idade na data do óbito d</w:t>
      </w:r>
      <w:r w:rsidR="00B83729">
        <w:t xml:space="preserve">e mulher vítima de </w:t>
      </w:r>
      <w:proofErr w:type="spellStart"/>
      <w:r w:rsidR="00B83729">
        <w:t>feminicídio</w:t>
      </w:r>
      <w:proofErr w:type="spellEnd"/>
      <w:r w:rsidR="00B83729">
        <w:t>.</w:t>
      </w:r>
    </w:p>
    <w:p w14:paraId="06FCD41C" w14:textId="5DB0679C" w:rsidR="002939F5" w:rsidRDefault="002939F5" w:rsidP="00364733">
      <w:pPr>
        <w:pStyle w:val="texto1"/>
      </w:pPr>
      <w:r w:rsidRPr="00B83729">
        <w:t xml:space="preserve">§ 2º O benefício de que trata o </w:t>
      </w:r>
      <w:r w:rsidRPr="00B83729">
        <w:rPr>
          <w:i/>
        </w:rPr>
        <w:t>caput</w:t>
      </w:r>
      <w:r w:rsidRPr="00B83729">
        <w:t xml:space="preserve"> </w:t>
      </w:r>
      <w:r w:rsidR="00441777" w:rsidRPr="00B83729">
        <w:t xml:space="preserve">deste artigo </w:t>
      </w:r>
      <w:r w:rsidRPr="00B83729">
        <w:t>será concedido, ainda que provisoriamente, mediante</w:t>
      </w:r>
      <w:r>
        <w:t xml:space="preserve"> requerimento, sempre que houver fundados indícios de materialidade do </w:t>
      </w:r>
      <w:proofErr w:type="spellStart"/>
      <w:r>
        <w:t>feminicídio</w:t>
      </w:r>
      <w:proofErr w:type="spellEnd"/>
      <w:r>
        <w:t>, na forma definida em regulamento, vedado ao autor, coautor ou partícipe do crime representar os menores para fins de recebimento e administração</w:t>
      </w:r>
      <w:r w:rsidR="00B83729">
        <w:t xml:space="preserve"> da pensão especial.</w:t>
      </w:r>
    </w:p>
    <w:p w14:paraId="418A0B48" w14:textId="47E81470" w:rsidR="002939F5" w:rsidRDefault="002939F5" w:rsidP="00364733">
      <w:pPr>
        <w:pStyle w:val="texto1"/>
      </w:pPr>
      <w:r>
        <w:lastRenderedPageBreak/>
        <w:t xml:space="preserve">§ 3º Verificado em processo judicial, com trânsito </w:t>
      </w:r>
      <w:proofErr w:type="gramStart"/>
      <w:r>
        <w:t>em</w:t>
      </w:r>
      <w:proofErr w:type="gramEnd"/>
      <w:r>
        <w:t xml:space="preserve"> julgado, que não houve o </w:t>
      </w:r>
      <w:r w:rsidRPr="00B83729">
        <w:t xml:space="preserve">crime de </w:t>
      </w:r>
      <w:proofErr w:type="spellStart"/>
      <w:r w:rsidRPr="00B83729">
        <w:t>feminicídio</w:t>
      </w:r>
      <w:proofErr w:type="spellEnd"/>
      <w:r w:rsidRPr="00B83729">
        <w:t xml:space="preserve">, o pagamento do benefício de que trata o </w:t>
      </w:r>
      <w:r w:rsidRPr="00B83729">
        <w:rPr>
          <w:i/>
        </w:rPr>
        <w:t>caput</w:t>
      </w:r>
      <w:r w:rsidR="00D37953" w:rsidRPr="00B83729">
        <w:t xml:space="preserve"> deste artigo</w:t>
      </w:r>
      <w:r w:rsidRPr="00B83729">
        <w:t xml:space="preserve"> cessará imediatamente, desobrigados os beneficiários do dever de ressarcir os valores recebidos, salvo má-fé.</w:t>
      </w:r>
    </w:p>
    <w:p w14:paraId="4861C44A" w14:textId="08266514" w:rsidR="002939F5" w:rsidRDefault="002939F5" w:rsidP="00364733">
      <w:pPr>
        <w:pStyle w:val="texto1"/>
      </w:pPr>
      <w:r>
        <w:t xml:space="preserve">§ 4º O benefício de que trata </w:t>
      </w:r>
      <w:r w:rsidRPr="00B83729">
        <w:t xml:space="preserve">o </w:t>
      </w:r>
      <w:r w:rsidRPr="00B83729">
        <w:rPr>
          <w:i/>
        </w:rPr>
        <w:t>caput</w:t>
      </w:r>
      <w:r w:rsidR="00D37953" w:rsidRPr="00B83729">
        <w:t xml:space="preserve"> deste artigo</w:t>
      </w:r>
      <w:r w:rsidRPr="00B83729">
        <w:t xml:space="preserve">, ressalvado o direito de opção, não é acumulável com benefícios previdenciários recebidos do Regime Geral de Previdência Social </w:t>
      </w:r>
      <w:r w:rsidR="00D37953" w:rsidRPr="00B83729">
        <w:t>(</w:t>
      </w:r>
      <w:r w:rsidRPr="00B83729">
        <w:t>RGPS</w:t>
      </w:r>
      <w:r w:rsidR="00D37953" w:rsidRPr="00B83729">
        <w:t>)</w:t>
      </w:r>
      <w:r w:rsidR="00885457" w:rsidRPr="00B83729">
        <w:t xml:space="preserve"> </w:t>
      </w:r>
      <w:r w:rsidRPr="00B83729">
        <w:t xml:space="preserve">ou dos </w:t>
      </w:r>
      <w:r w:rsidR="00885457" w:rsidRPr="00B83729">
        <w:t xml:space="preserve">regimes próprios </w:t>
      </w:r>
      <w:r w:rsidRPr="00B83729">
        <w:t xml:space="preserve">de </w:t>
      </w:r>
      <w:r w:rsidR="00885457" w:rsidRPr="00B83729">
        <w:t xml:space="preserve">previdência </w:t>
      </w:r>
      <w:r w:rsidR="00885457" w:rsidRPr="00C537C6">
        <w:t>social</w:t>
      </w:r>
      <w:r w:rsidRPr="00C537C6">
        <w:t>,</w:t>
      </w:r>
      <w:r w:rsidRPr="00B83729">
        <w:t xml:space="preserve"> nem com pensões ou benefícios do sistema</w:t>
      </w:r>
      <w:r>
        <w:t xml:space="preserve"> de proteção social dos militares. </w:t>
      </w:r>
    </w:p>
    <w:p w14:paraId="3EBDE135" w14:textId="2E32F985" w:rsidR="002939F5" w:rsidRDefault="002939F5" w:rsidP="00364733">
      <w:pPr>
        <w:pStyle w:val="texto1"/>
      </w:pPr>
      <w:r>
        <w:t xml:space="preserve">§ 5º Será excluído definitivamente do recebimento do benefício de que trata </w:t>
      </w:r>
      <w:r w:rsidRPr="00B83729">
        <w:t xml:space="preserve">o </w:t>
      </w:r>
      <w:r w:rsidRPr="00B83729">
        <w:rPr>
          <w:i/>
        </w:rPr>
        <w:t>caput</w:t>
      </w:r>
      <w:r w:rsidRPr="00B83729">
        <w:t xml:space="preserve"> </w:t>
      </w:r>
      <w:r w:rsidR="00885457" w:rsidRPr="00B83729">
        <w:t xml:space="preserve">deste artigo </w:t>
      </w:r>
      <w:r w:rsidRPr="00B83729">
        <w:t>o</w:t>
      </w:r>
      <w:r>
        <w:t xml:space="preserve"> menor que tiver sido condenado</w:t>
      </w:r>
      <w:r w:rsidR="008D4D85">
        <w:t xml:space="preserve"> </w:t>
      </w:r>
      <w:r>
        <w:t xml:space="preserve">pela prática de ato infracional análogo a crime, mediante sentença com trânsito em julgado, como autor, coautor ou partícipe de </w:t>
      </w:r>
      <w:proofErr w:type="spellStart"/>
      <w:r>
        <w:t>feminicídio</w:t>
      </w:r>
      <w:proofErr w:type="spellEnd"/>
      <w:r>
        <w:t xml:space="preserve"> doloso, ou de tentativa desse ato, cometido contra a mulher vítima da violência, ressalvados os absolutamente incapazes e os inimputáveis. </w:t>
      </w:r>
    </w:p>
    <w:p w14:paraId="587FD790" w14:textId="3C7F218E" w:rsidR="002939F5" w:rsidRPr="00B83729" w:rsidRDefault="002939F5" w:rsidP="00364733">
      <w:pPr>
        <w:pStyle w:val="texto1"/>
      </w:pPr>
      <w:r>
        <w:t xml:space="preserve">§ 6º O benefício de que trata o </w:t>
      </w:r>
      <w:r w:rsidRPr="00B83729">
        <w:rPr>
          <w:i/>
        </w:rPr>
        <w:t>caput</w:t>
      </w:r>
      <w:r w:rsidRPr="00B83729">
        <w:t xml:space="preserve"> </w:t>
      </w:r>
      <w:r w:rsidR="00D37953" w:rsidRPr="00B83729">
        <w:t xml:space="preserve">deste artigo </w:t>
      </w:r>
      <w:r w:rsidRPr="00B83729">
        <w:t xml:space="preserve">cessará quando o beneficiário completar 18 (dezoito) anos de idade ou pelo falecimento do menor, </w:t>
      </w:r>
      <w:r w:rsidR="00885457" w:rsidRPr="00B83729">
        <w:t xml:space="preserve">e </w:t>
      </w:r>
      <w:r w:rsidRPr="00B83729">
        <w:t xml:space="preserve">a respectiva cota </w:t>
      </w:r>
      <w:r w:rsidR="00885457" w:rsidRPr="00B83729">
        <w:t xml:space="preserve">será </w:t>
      </w:r>
      <w:r w:rsidRPr="00B83729">
        <w:t>rever</w:t>
      </w:r>
      <w:r w:rsidR="00B83729" w:rsidRPr="00B83729">
        <w:t>sível aos demais beneficiários.</w:t>
      </w:r>
    </w:p>
    <w:p w14:paraId="5BA71BF5" w14:textId="2727BC78" w:rsidR="002939F5" w:rsidRDefault="002939F5" w:rsidP="00364733">
      <w:pPr>
        <w:pStyle w:val="texto1"/>
      </w:pPr>
      <w:r w:rsidRPr="00B83729">
        <w:t xml:space="preserve">§ 7º O benefício de que trata o </w:t>
      </w:r>
      <w:r w:rsidRPr="00B83729">
        <w:rPr>
          <w:i/>
        </w:rPr>
        <w:t>caput</w:t>
      </w:r>
      <w:r w:rsidRPr="00B83729">
        <w:t xml:space="preserve"> </w:t>
      </w:r>
      <w:r w:rsidR="00D37953" w:rsidRPr="00B83729">
        <w:t xml:space="preserve">deste artigo </w:t>
      </w:r>
      <w:r w:rsidRPr="00B83729">
        <w:t>não prejudicará os direitos de quem o receber, relativos ao dever de o agressor ou o autor do ato delitivo indenizar</w:t>
      </w:r>
      <w:r>
        <w:t xml:space="preserve"> a família da vítima. </w:t>
      </w:r>
    </w:p>
    <w:p w14:paraId="53721EF7" w14:textId="44C912A6" w:rsidR="002939F5" w:rsidRDefault="002939F5" w:rsidP="00364733">
      <w:pPr>
        <w:pStyle w:val="texto1"/>
      </w:pPr>
      <w:r>
        <w:t xml:space="preserve">Art. 2º O benefício de que trata o </w:t>
      </w:r>
      <w:r w:rsidRPr="00B83729">
        <w:t xml:space="preserve">art. 1º </w:t>
      </w:r>
      <w:r w:rsidR="00885457" w:rsidRPr="00B83729">
        <w:t>desta Lei</w:t>
      </w:r>
      <w:r w:rsidR="00885457">
        <w:t xml:space="preserve"> </w:t>
      </w:r>
      <w:r>
        <w:t xml:space="preserve">será concedido aos menores elegíveis à prestação mensal na data de publicação desta Lei, inclusive </w:t>
      </w:r>
      <w:r w:rsidR="00C537C6">
        <w:t>nos casos de</w:t>
      </w:r>
      <w:r>
        <w:t xml:space="preserve"> </w:t>
      </w:r>
      <w:proofErr w:type="spellStart"/>
      <w:r>
        <w:lastRenderedPageBreak/>
        <w:t>feminicídio</w:t>
      </w:r>
      <w:r w:rsidR="00C537C6">
        <w:t>s</w:t>
      </w:r>
      <w:proofErr w:type="spellEnd"/>
      <w:r>
        <w:t xml:space="preserve"> ocorridos anteriormente, </w:t>
      </w:r>
      <w:r w:rsidR="00DF083D">
        <w:t>sem produzir efeitos retroativos</w:t>
      </w:r>
      <w:r>
        <w:t xml:space="preserve">. </w:t>
      </w:r>
    </w:p>
    <w:p w14:paraId="69574131" w14:textId="4C654EFC" w:rsidR="00885457" w:rsidRDefault="002939F5" w:rsidP="00364733">
      <w:pPr>
        <w:pStyle w:val="texto1"/>
      </w:pPr>
      <w:r>
        <w:t xml:space="preserve">Art. 3º As despesas decorrentes do disposto nesta Lei correrão à conta da programação orçamentária Indenizações e Pensões Especiais de Responsabilidade da União. </w:t>
      </w:r>
    </w:p>
    <w:p w14:paraId="0B20BA74" w14:textId="536CD2AF" w:rsidR="002939F5" w:rsidRDefault="002939F5" w:rsidP="00364733">
      <w:pPr>
        <w:pStyle w:val="texto1"/>
      </w:pPr>
      <w:r>
        <w:t>Art. 4º Esta Lei entra em vigor na data de sua publicação.</w:t>
      </w:r>
    </w:p>
    <w:p w14:paraId="63E13D4A" w14:textId="6593EFDD" w:rsidR="000659C9" w:rsidRPr="000A0EEF" w:rsidRDefault="000659C9" w:rsidP="00364733">
      <w:pPr>
        <w:pStyle w:val="texto1"/>
      </w:pPr>
      <w:r w:rsidRPr="000A0EEF">
        <w:rPr>
          <w:color w:val="000000"/>
        </w:rPr>
        <w:t>Sala das Se</w:t>
      </w:r>
      <w:r w:rsidR="00BE7484" w:rsidRPr="000A0EEF">
        <w:rPr>
          <w:color w:val="000000"/>
        </w:rPr>
        <w:t>ssões, em</w:t>
      </w:r>
      <w:r w:rsidR="00BF219E" w:rsidRPr="000A0EEF">
        <w:rPr>
          <w:color w:val="000000"/>
        </w:rPr>
        <w:t xml:space="preserve"> </w:t>
      </w:r>
      <w:r w:rsidR="00014536">
        <w:rPr>
          <w:color w:val="000000"/>
        </w:rPr>
        <w:t xml:space="preserve">9 </w:t>
      </w:r>
      <w:r w:rsidR="00BF219E" w:rsidRPr="000A0EEF">
        <w:rPr>
          <w:color w:val="000000"/>
        </w:rPr>
        <w:t xml:space="preserve">de março </w:t>
      </w:r>
      <w:r w:rsidR="00805C95" w:rsidRPr="000A0EEF">
        <w:rPr>
          <w:color w:val="000000"/>
        </w:rPr>
        <w:t>de 202</w:t>
      </w:r>
      <w:r w:rsidR="00663D19" w:rsidRPr="000A0EEF">
        <w:rPr>
          <w:color w:val="000000"/>
        </w:rPr>
        <w:t>3</w:t>
      </w:r>
      <w:r w:rsidR="00805C95" w:rsidRPr="000A0EEF">
        <w:rPr>
          <w:color w:val="000000"/>
        </w:rPr>
        <w:t>.</w:t>
      </w:r>
    </w:p>
    <w:p w14:paraId="52F9203D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0A0EEF" w:rsidRDefault="000659C9" w:rsidP="00014DB4">
      <w:pPr>
        <w:pStyle w:val="assinatura"/>
        <w:suppressAutoHyphens w:val="0"/>
        <w:rPr>
          <w:szCs w:val="24"/>
        </w:rPr>
      </w:pPr>
    </w:p>
    <w:p w14:paraId="0F8D85DB" w14:textId="43690CEC" w:rsidR="001C198D" w:rsidRPr="000A0EEF" w:rsidRDefault="00014536" w:rsidP="00014DB4">
      <w:pPr>
        <w:pStyle w:val="assinatura"/>
        <w:suppressAutoHyphens w:val="0"/>
        <w:rPr>
          <w:szCs w:val="24"/>
        </w:rPr>
      </w:pPr>
      <w:r w:rsidRPr="000A0EEF">
        <w:rPr>
          <w:szCs w:val="24"/>
        </w:rPr>
        <w:t>Deputad</w:t>
      </w:r>
      <w:r>
        <w:rPr>
          <w:szCs w:val="24"/>
        </w:rPr>
        <w:t>o CAPITÃO ALBERTO NETO</w:t>
      </w:r>
    </w:p>
    <w:p w14:paraId="4354EED6" w14:textId="0BCC9B2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0A0EEF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537C6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536"/>
    <w:rsid w:val="00014DB4"/>
    <w:rsid w:val="00035898"/>
    <w:rsid w:val="00040530"/>
    <w:rsid w:val="0006580C"/>
    <w:rsid w:val="000659C9"/>
    <w:rsid w:val="000847AC"/>
    <w:rsid w:val="000A0EEF"/>
    <w:rsid w:val="000B065B"/>
    <w:rsid w:val="001120A1"/>
    <w:rsid w:val="00114326"/>
    <w:rsid w:val="001A693F"/>
    <w:rsid w:val="001B39D6"/>
    <w:rsid w:val="001C198D"/>
    <w:rsid w:val="001C1D47"/>
    <w:rsid w:val="001F6DDF"/>
    <w:rsid w:val="00207463"/>
    <w:rsid w:val="00226D54"/>
    <w:rsid w:val="0025430D"/>
    <w:rsid w:val="002939F5"/>
    <w:rsid w:val="002A1DD8"/>
    <w:rsid w:val="00321489"/>
    <w:rsid w:val="00344E5B"/>
    <w:rsid w:val="0036231E"/>
    <w:rsid w:val="00364733"/>
    <w:rsid w:val="00404CA2"/>
    <w:rsid w:val="00412B8D"/>
    <w:rsid w:val="00441777"/>
    <w:rsid w:val="004C7A1D"/>
    <w:rsid w:val="004F43ED"/>
    <w:rsid w:val="00525AB7"/>
    <w:rsid w:val="00602E48"/>
    <w:rsid w:val="00603989"/>
    <w:rsid w:val="00647B0C"/>
    <w:rsid w:val="00663D19"/>
    <w:rsid w:val="006761D9"/>
    <w:rsid w:val="006A4A60"/>
    <w:rsid w:val="006C0DCB"/>
    <w:rsid w:val="006C4829"/>
    <w:rsid w:val="00711933"/>
    <w:rsid w:val="0072494C"/>
    <w:rsid w:val="007312CB"/>
    <w:rsid w:val="00764131"/>
    <w:rsid w:val="007657F4"/>
    <w:rsid w:val="00772E3F"/>
    <w:rsid w:val="0077455A"/>
    <w:rsid w:val="007A4480"/>
    <w:rsid w:val="007B34E1"/>
    <w:rsid w:val="007B5903"/>
    <w:rsid w:val="00805C95"/>
    <w:rsid w:val="00863863"/>
    <w:rsid w:val="00885457"/>
    <w:rsid w:val="008D4D85"/>
    <w:rsid w:val="0097659B"/>
    <w:rsid w:val="00AA74D0"/>
    <w:rsid w:val="00B83729"/>
    <w:rsid w:val="00B92F03"/>
    <w:rsid w:val="00BA3467"/>
    <w:rsid w:val="00BE7484"/>
    <w:rsid w:val="00BF219E"/>
    <w:rsid w:val="00C362EB"/>
    <w:rsid w:val="00C423E0"/>
    <w:rsid w:val="00C537C6"/>
    <w:rsid w:val="00CA069C"/>
    <w:rsid w:val="00CD107E"/>
    <w:rsid w:val="00D37953"/>
    <w:rsid w:val="00D67B20"/>
    <w:rsid w:val="00DB5A9D"/>
    <w:rsid w:val="00DE3C36"/>
    <w:rsid w:val="00DF083D"/>
    <w:rsid w:val="00DF5BF2"/>
    <w:rsid w:val="00E10C16"/>
    <w:rsid w:val="00E15D95"/>
    <w:rsid w:val="00E31C64"/>
    <w:rsid w:val="00E42D0A"/>
    <w:rsid w:val="00E604D8"/>
    <w:rsid w:val="00E87019"/>
    <w:rsid w:val="00E9542E"/>
    <w:rsid w:val="00E975CB"/>
    <w:rsid w:val="00EF1D14"/>
    <w:rsid w:val="00F117A0"/>
    <w:rsid w:val="00F23FBC"/>
    <w:rsid w:val="00F25CB9"/>
    <w:rsid w:val="00F77438"/>
    <w:rsid w:val="00FF3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character" w:customStyle="1" w:styleId="CORPOPADROChar">
    <w:name w:val="CORPO PADRÃO Char"/>
    <w:basedOn w:val="Fontepargpadro"/>
    <w:link w:val="CORPOPADRO"/>
    <w:locked/>
    <w:rsid w:val="00BF219E"/>
    <w:rPr>
      <w:rFonts w:ascii="Arial" w:hAnsi="Arial" w:cs="Arial"/>
      <w:color w:val="000000"/>
      <w:sz w:val="24"/>
      <w:szCs w:val="24"/>
    </w:rPr>
  </w:style>
  <w:style w:type="paragraph" w:customStyle="1" w:styleId="CORPOPADRO">
    <w:name w:val="CORPO PADRÃO"/>
    <w:link w:val="CORPOPADROChar"/>
    <w:qFormat/>
    <w:rsid w:val="00BF219E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2023-03-09T16:25:00Z</dcterms:created>
  <dcterms:modified xsi:type="dcterms:W3CDTF">2023-03-09T16:25:00Z</dcterms:modified>
</cp:coreProperties>
</file>