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943198" w:rsidRDefault="003616B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3616BB">
              <w:rPr>
                <w:rFonts w:asciiTheme="minorHAnsi" w:hAnsiTheme="minorHAnsi" w:cstheme="minorHAnsi"/>
                <w:sz w:val="22"/>
                <w:szCs w:val="22"/>
              </w:rPr>
              <w:t>LEI Nº 8.134, DE 27 DE DEZEMBRO DE 1990</w:t>
            </w:r>
          </w:p>
          <w:p w:rsidR="003616BB" w:rsidRPr="00943198" w:rsidRDefault="003616B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6º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285804" w:rsidRDefault="003616BB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https://normas.leg.br/?urn=urn:lex:br:federal:lei:1990-12-27;8134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285804" w:rsidRDefault="00FA33B3" w:rsidP="00485D11">
      <w:pPr>
        <w:pStyle w:val="Ttulo"/>
      </w:pPr>
    </w:p>
    <w:sectPr w:rsidR="00FA33B3" w:rsidRPr="00285804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3616B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580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6BB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A3A02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12-27;8134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67115-AB4C-4799-ACB7-977F5D1793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</Words>
  <Characters>198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233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2023-03-09T19:40:00Z</cp:lastPrinted>
  <dcterms:created xsi:type="dcterms:W3CDTF">2023-03-09T19:40:00Z</dcterms:created>
  <dcterms:modified xsi:type="dcterms:W3CDTF">2023-03-09T19:43:00Z</dcterms:modified>
</cp:coreProperties>
</file>