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7B4426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2D7218" w:rsidRPr="002D7218" w:rsidRDefault="002D7218" w:rsidP="002D7218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2D7218">
              <w:rPr>
                <w:rFonts w:asciiTheme="minorHAnsi" w:hAnsiTheme="minorHAnsi" w:cstheme="minorHAnsi"/>
                <w:sz w:val="22"/>
                <w:szCs w:val="22"/>
              </w:rPr>
              <w:t>LEI Nº 12.844, DE 19 DE JULHO DE 2013</w:t>
            </w:r>
          </w:p>
          <w:p w:rsidR="00954608" w:rsidRPr="00954608" w:rsidRDefault="002D7218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39</w:t>
            </w:r>
          </w:p>
        </w:tc>
        <w:tc>
          <w:tcPr>
            <w:tcW w:w="6574" w:type="dxa"/>
          </w:tcPr>
          <w:p w:rsidR="002B3512" w:rsidRPr="007B4426" w:rsidRDefault="002D7218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702B0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https://normas.leg.br/?urn=urn:lex:br:federal:lei:2013-07-19;12844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D7218" w:rsidRPr="007B4426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2D7218" w:rsidRDefault="002D7218" w:rsidP="002D7218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2D7218">
              <w:rPr>
                <w:rFonts w:asciiTheme="minorHAnsi" w:hAnsiTheme="minorHAnsi" w:cstheme="minorHAnsi"/>
                <w:sz w:val="22"/>
                <w:szCs w:val="22"/>
              </w:rPr>
              <w:t>LEI COMPLEMENTAR Nº 93, DE 4 DE FEVEREIRO DE 1998</w:t>
            </w:r>
          </w:p>
          <w:p w:rsidR="002D7218" w:rsidRPr="002D7218" w:rsidRDefault="002D7218" w:rsidP="002D7218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1º</w:t>
            </w:r>
          </w:p>
        </w:tc>
        <w:tc>
          <w:tcPr>
            <w:tcW w:w="6574" w:type="dxa"/>
          </w:tcPr>
          <w:p w:rsidR="002D7218" w:rsidRDefault="002D7218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702B0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https://normas.leg.br/?urn=urn:lex:br:federal:lei.complementar:1998-02-04;93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D7218" w:rsidRPr="007B4426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2D7218" w:rsidRDefault="002D7218" w:rsidP="002D7218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2D7218">
              <w:rPr>
                <w:rFonts w:asciiTheme="minorHAnsi" w:hAnsiTheme="minorHAnsi" w:cstheme="minorHAnsi"/>
                <w:sz w:val="22"/>
                <w:szCs w:val="22"/>
              </w:rPr>
              <w:t>LEI Nº 11.516, DE 28 DE AGOSTO DE 2007</w:t>
            </w:r>
          </w:p>
          <w:p w:rsidR="002D7218" w:rsidRPr="002D7218" w:rsidRDefault="002D7218" w:rsidP="002D7218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14 A</w:t>
            </w:r>
            <w:bookmarkStart w:id="0" w:name="_GoBack"/>
            <w:bookmarkEnd w:id="0"/>
          </w:p>
        </w:tc>
        <w:tc>
          <w:tcPr>
            <w:tcW w:w="6574" w:type="dxa"/>
          </w:tcPr>
          <w:p w:rsidR="002D7218" w:rsidRDefault="002D7218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702B0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https://normas.leg.br/?urn=urn:lex:br:federal:lei:2007-08-28;11516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85D11">
      <w:pPr>
        <w:pStyle w:val="Ttulo"/>
      </w:pPr>
    </w:p>
    <w:p w:rsidR="002D7218" w:rsidRPr="007B4426" w:rsidRDefault="002D7218" w:rsidP="00485D11">
      <w:pPr>
        <w:pStyle w:val="Ttulo"/>
      </w:pPr>
    </w:p>
    <w:sectPr w:rsidR="002D7218" w:rsidRPr="007B4426" w:rsidSect="00DF41D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2D7218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C737B"/>
    <w:rsid w:val="002D3099"/>
    <w:rsid w:val="002D6BFB"/>
    <w:rsid w:val="002D7218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11DCA"/>
    <w:rsid w:val="00732156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B4426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4608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3-07-19;12844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normas.leg.br/?urn=urn:lex:br:federal:lei:2007-08-28;1151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.complementar:1998-02-04;93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6C840C-8077-460E-8157-64B787C3B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104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665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2023-03-09T14:33:00Z</cp:lastPrinted>
  <dcterms:created xsi:type="dcterms:W3CDTF">2023-03-09T14:34:00Z</dcterms:created>
  <dcterms:modified xsi:type="dcterms:W3CDTF">2023-03-09T14:38:00Z</dcterms:modified>
</cp:coreProperties>
</file>