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C033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33D">
              <w:rPr>
                <w:rFonts w:asciiTheme="minorHAnsi" w:hAnsiTheme="minorHAnsi" w:cstheme="minorHAnsi"/>
                <w:sz w:val="22"/>
                <w:szCs w:val="22"/>
              </w:rPr>
              <w:t>LEI COMPLEMENTAR Nº 123, DE 14 DE DEZEMBRO DE 2006</w:t>
            </w:r>
          </w:p>
        </w:tc>
        <w:tc>
          <w:tcPr>
            <w:tcW w:w="6043" w:type="dxa"/>
          </w:tcPr>
          <w:p w:rsidR="002B3512" w:rsidRPr="002B3512" w:rsidRDefault="00CC033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95D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https://normas.leg.br/?urn=urn:lex:br:federal:lei.complementar:2006-12-14;123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1723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723F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6043" w:type="dxa"/>
          </w:tcPr>
          <w:p w:rsidR="002B3512" w:rsidRPr="002B3512" w:rsidRDefault="00F1723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95D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F1723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723F">
              <w:rPr>
                <w:rFonts w:asciiTheme="minorHAnsi" w:hAnsiTheme="minorHAnsi" w:cstheme="minorHAnsi"/>
                <w:sz w:val="22"/>
                <w:szCs w:val="22"/>
              </w:rPr>
              <w:t>LEI Nº 4.737, DE 15 DE JULHO DE 1965</w:t>
            </w:r>
          </w:p>
        </w:tc>
        <w:tc>
          <w:tcPr>
            <w:tcW w:w="6043" w:type="dxa"/>
          </w:tcPr>
          <w:p w:rsidR="00595FBC" w:rsidRPr="002B3512" w:rsidRDefault="00F1723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695D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https://normas.leg.br/?urn=urn:lex:br:federal:lei:1965-07-15;4737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F1723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723F">
              <w:rPr>
                <w:rFonts w:asciiTheme="minorHAnsi" w:hAnsiTheme="minorHAnsi" w:cstheme="minorHAnsi"/>
                <w:sz w:val="22"/>
                <w:szCs w:val="22"/>
              </w:rPr>
              <w:t>LEI Nº 8.036, DE 11 DE MAIO DE 1990</w:t>
            </w:r>
          </w:p>
        </w:tc>
        <w:tc>
          <w:tcPr>
            <w:tcW w:w="6043" w:type="dxa"/>
          </w:tcPr>
          <w:p w:rsidR="00595FBC" w:rsidRPr="002B3512" w:rsidRDefault="00F1723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695D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https://normas.leg.br/?urn=urn:lex:br:federal:lei:1990-05-11;8036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F1723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723F">
              <w:rPr>
                <w:rFonts w:asciiTheme="minorHAnsi" w:hAnsiTheme="minorHAnsi" w:cstheme="minorHAnsi"/>
                <w:sz w:val="22"/>
                <w:szCs w:val="22"/>
              </w:rPr>
              <w:t>LEI Nº 8.212, DE 24 DE JULHO DE 1991</w:t>
            </w:r>
          </w:p>
        </w:tc>
        <w:tc>
          <w:tcPr>
            <w:tcW w:w="6043" w:type="dxa"/>
          </w:tcPr>
          <w:p w:rsidR="00595FBC" w:rsidRPr="002B3512" w:rsidRDefault="00F1723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695D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CF292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292A">
              <w:rPr>
                <w:rFonts w:asciiTheme="minorHAnsi" w:hAnsiTheme="minorHAnsi" w:cstheme="minorHAnsi"/>
                <w:sz w:val="22"/>
                <w:szCs w:val="22"/>
              </w:rPr>
              <w:t>LEI Nº 8.870, DE 15 DE ABRIL DE 1994</w:t>
            </w:r>
          </w:p>
        </w:tc>
        <w:tc>
          <w:tcPr>
            <w:tcW w:w="6043" w:type="dxa"/>
          </w:tcPr>
          <w:p w:rsidR="00595FBC" w:rsidRPr="002B3512" w:rsidRDefault="00CF292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695D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https://normas.leg.br/?urn=urn:lex:br:federal:lei:1994-04-15;8870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CF292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292A">
              <w:rPr>
                <w:rFonts w:asciiTheme="minorHAnsi" w:hAnsiTheme="minorHAnsi" w:cstheme="minorHAnsi"/>
                <w:sz w:val="22"/>
                <w:szCs w:val="22"/>
              </w:rPr>
              <w:t>LEI Nº 9.012, DE 30 DE MARÇO DE 1995</w:t>
            </w:r>
          </w:p>
        </w:tc>
        <w:tc>
          <w:tcPr>
            <w:tcW w:w="6043" w:type="dxa"/>
          </w:tcPr>
          <w:p w:rsidR="00595FBC" w:rsidRPr="002B3512" w:rsidRDefault="00CF292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Pr="00695D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https://normas.leg.br/?urn=urn:lex:br:federal:lei:1995-03-30;9012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CF292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292A">
              <w:rPr>
                <w:rFonts w:asciiTheme="minorHAnsi" w:hAnsiTheme="minorHAnsi" w:cstheme="minorHAnsi"/>
                <w:sz w:val="22"/>
                <w:szCs w:val="22"/>
              </w:rPr>
              <w:t>LEI Nº 9.393, DE 19 DE DEZEMBRO DE 1996</w:t>
            </w:r>
          </w:p>
        </w:tc>
        <w:tc>
          <w:tcPr>
            <w:tcW w:w="6043" w:type="dxa"/>
          </w:tcPr>
          <w:p w:rsidR="00595FBC" w:rsidRPr="002B3512" w:rsidRDefault="00CF292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Pr="00695D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https://normas.leg.br/?urn=urn:lex:br:federal:lei:1996-12-19;9393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CF292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292A">
              <w:rPr>
                <w:rFonts w:asciiTheme="minorHAnsi" w:hAnsiTheme="minorHAnsi" w:cstheme="minorHAnsi"/>
                <w:sz w:val="22"/>
                <w:szCs w:val="22"/>
              </w:rPr>
              <w:t>LEI Nº 10.522, DE 19 DE JULHO DE 2002</w:t>
            </w:r>
          </w:p>
        </w:tc>
        <w:tc>
          <w:tcPr>
            <w:tcW w:w="6043" w:type="dxa"/>
          </w:tcPr>
          <w:p w:rsidR="00595FBC" w:rsidRPr="002B3512" w:rsidRDefault="00CF292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Pr="00695D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https://normas.leg.br/?urn=urn:lex:br:federal:lei:2002-07-19;10522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C4605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6051">
              <w:rPr>
                <w:rFonts w:asciiTheme="minorHAnsi" w:hAnsiTheme="minorHAnsi" w:cstheme="minorHAnsi"/>
                <w:sz w:val="22"/>
                <w:szCs w:val="22"/>
              </w:rPr>
              <w:t>LEI Nº 13.898, DE 11 DE NOVEMBRO DE 2019</w:t>
            </w:r>
          </w:p>
        </w:tc>
        <w:tc>
          <w:tcPr>
            <w:tcW w:w="6043" w:type="dxa"/>
          </w:tcPr>
          <w:p w:rsidR="00595FBC" w:rsidRPr="002B3512" w:rsidRDefault="00C4605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Pr="00695D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https://normas.leg.br/?urn=urn:lex:br:federal:lei:2019-11-11;13898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A62BE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62BE8">
              <w:rPr>
                <w:rFonts w:asciiTheme="minorHAnsi" w:hAnsiTheme="minorHAnsi" w:cstheme="minorHAnsi"/>
                <w:sz w:val="22"/>
                <w:szCs w:val="22"/>
              </w:rPr>
              <w:t>LEI Nº 13.506, DE 13 DE NOVEMBRO DE 2017</w:t>
            </w:r>
            <w:bookmarkStart w:id="0" w:name="_GoBack"/>
            <w:bookmarkEnd w:id="0"/>
          </w:p>
        </w:tc>
        <w:tc>
          <w:tcPr>
            <w:tcW w:w="6043" w:type="dxa"/>
          </w:tcPr>
          <w:p w:rsidR="00595FBC" w:rsidRPr="002B3512" w:rsidRDefault="00A62BE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Pr="00695D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https://normas.leg.br/?urn=urn:lex:br:federal:lei:2017-11-13;13506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</w:p>
    <w:sectPr w:rsidR="00480B1D" w:rsidSect="0076412C">
      <w:headerReference w:type="default" r:id="rId19"/>
      <w:footerReference w:type="default" r:id="rId2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62BE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0ABB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62BE8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46051"/>
    <w:rsid w:val="00C5221C"/>
    <w:rsid w:val="00C55503"/>
    <w:rsid w:val="00C6045E"/>
    <w:rsid w:val="00C610F4"/>
    <w:rsid w:val="00C61FA2"/>
    <w:rsid w:val="00C74BF6"/>
    <w:rsid w:val="00C76509"/>
    <w:rsid w:val="00C84F30"/>
    <w:rsid w:val="00CC033D"/>
    <w:rsid w:val="00CC0E17"/>
    <w:rsid w:val="00CC277D"/>
    <w:rsid w:val="00CD4952"/>
    <w:rsid w:val="00CE5E9D"/>
    <w:rsid w:val="00CF292A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1723F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6-12-14;123" TargetMode="External"/><Relationship Id="rId13" Type="http://schemas.openxmlformats.org/officeDocument/2006/relationships/hyperlink" Target="https://normas.leg.br/?urn=urn:lex:br:federal:lei:1994-04-15;8870" TargetMode="External"/><Relationship Id="rId18" Type="http://schemas.openxmlformats.org/officeDocument/2006/relationships/hyperlink" Target="https://normas.leg.br/?urn=urn:lex:br:federal:lei:2017-11-13;1350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1991-07-24;8212" TargetMode="External"/><Relationship Id="rId17" Type="http://schemas.openxmlformats.org/officeDocument/2006/relationships/hyperlink" Target="https://normas.leg.br/?urn=urn:lex:br:federal:lei:2019-11-11;1389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ormas.leg.br/?urn=urn:lex:br:federal:lei:2002-07-19;10522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0-05-11;803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1996-12-19;9393" TargetMode="External"/><Relationship Id="rId10" Type="http://schemas.openxmlformats.org/officeDocument/2006/relationships/hyperlink" Target="https://normas.leg.br/?urn=urn:lex:br:federal:lei:1965-07-15;4737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3-05-01;5452" TargetMode="External"/><Relationship Id="rId14" Type="http://schemas.openxmlformats.org/officeDocument/2006/relationships/hyperlink" Target="https://normas.leg.br/?urn=urn:lex:br:federal:lei:1995-03-30;9012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9BBCA-E215-4778-83C6-2FA90DDFD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114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2169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7</cp:revision>
  <cp:lastPrinted>2023-01-03T22:17:00Z</cp:lastPrinted>
  <dcterms:created xsi:type="dcterms:W3CDTF">2023-02-24T14:02:00Z</dcterms:created>
  <dcterms:modified xsi:type="dcterms:W3CDTF">2023-02-24T15:00:00Z</dcterms:modified>
</cp:coreProperties>
</file>