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232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23219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6043" w:type="dxa"/>
          </w:tcPr>
          <w:p w:rsidR="002B3512" w:rsidRPr="002B3512" w:rsidRDefault="00B232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A4EA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C2AE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3C2AED" w:rsidRPr="00B23219" w:rsidRDefault="003C2AE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C2AED">
              <w:rPr>
                <w:rFonts w:asciiTheme="minorHAnsi" w:hAnsiTheme="minorHAnsi" w:cstheme="minorHAnsi"/>
                <w:sz w:val="22"/>
                <w:szCs w:val="22"/>
              </w:rPr>
              <w:t>LEI Nº 9.868, DE 10 DE NOVEMBRO DE 1999</w:t>
            </w:r>
            <w:bookmarkStart w:id="0" w:name="_GoBack"/>
            <w:bookmarkEnd w:id="0"/>
          </w:p>
        </w:tc>
        <w:tc>
          <w:tcPr>
            <w:tcW w:w="6043" w:type="dxa"/>
          </w:tcPr>
          <w:p w:rsidR="003C2AED" w:rsidRDefault="003C2AE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EA4EA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https://normas.leg.br/?urn=urn:lex:br:federal:lei:1999-11-10;9868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C2AE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C2AED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5EC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3219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9-11-10;986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6AD18-677F-4211-BBAD-176F85799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3</cp:revision>
  <cp:lastPrinted>2023-01-03T22:17:00Z</cp:lastPrinted>
  <dcterms:created xsi:type="dcterms:W3CDTF">2023-02-23T12:35:00Z</dcterms:created>
  <dcterms:modified xsi:type="dcterms:W3CDTF">2023-02-23T12:36:00Z</dcterms:modified>
</cp:coreProperties>
</file>