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30E8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30E87">
              <w:rPr>
                <w:rFonts w:asciiTheme="minorHAnsi" w:hAnsiTheme="minorHAnsi" w:cstheme="minorHAnsi"/>
                <w:sz w:val="22"/>
                <w:szCs w:val="22"/>
              </w:rPr>
              <w:t>LEI Nº 11.788, DE 25 DE SETEMBRO DE 2008</w:t>
            </w:r>
          </w:p>
        </w:tc>
        <w:tc>
          <w:tcPr>
            <w:tcW w:w="6043" w:type="dxa"/>
          </w:tcPr>
          <w:p w:rsidR="002B3512" w:rsidRPr="002B3512" w:rsidRDefault="00630E8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E34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https://normas.leg.br/?urn=urn:lex:br:federal:lei:2008-09-25;11788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48C" w:rsidRDefault="00AE548C">
      <w:r>
        <w:separator/>
      </w:r>
    </w:p>
  </w:endnote>
  <w:endnote w:type="continuationSeparator" w:id="0">
    <w:p w:rsidR="00AE548C" w:rsidRDefault="00AE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D14D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48C" w:rsidRDefault="00AE548C">
      <w:r>
        <w:separator/>
      </w:r>
    </w:p>
  </w:footnote>
  <w:footnote w:type="continuationSeparator" w:id="0">
    <w:p w:rsidR="00AE548C" w:rsidRDefault="00AE5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240A"/>
    <w:rsid w:val="005668BC"/>
    <w:rsid w:val="00587EE6"/>
    <w:rsid w:val="00591CEF"/>
    <w:rsid w:val="005B1D4D"/>
    <w:rsid w:val="005C6088"/>
    <w:rsid w:val="005F223E"/>
    <w:rsid w:val="005F346E"/>
    <w:rsid w:val="005F3CDD"/>
    <w:rsid w:val="006151B7"/>
    <w:rsid w:val="0062195D"/>
    <w:rsid w:val="00623E12"/>
    <w:rsid w:val="00630E87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14D8"/>
    <w:rsid w:val="00DD737E"/>
    <w:rsid w:val="00DE4777"/>
    <w:rsid w:val="00DE67F7"/>
    <w:rsid w:val="00DF56A4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8-09-25;117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F0227-86C3-40B3-A7AF-1AE9F70EA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2023-02-17T15:56:00Z</dcterms:created>
  <dcterms:modified xsi:type="dcterms:W3CDTF">2023-02-17T15:57:00Z</dcterms:modified>
</cp:coreProperties>
</file>