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021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219B">
              <w:rPr>
                <w:rFonts w:asciiTheme="minorHAnsi" w:hAnsiTheme="minorHAnsi" w:cstheme="minorHAnsi"/>
                <w:sz w:val="22"/>
                <w:szCs w:val="22"/>
              </w:rPr>
              <w:t>LEI Nº 13.019, DE 31 DE JULHO DE 2014</w:t>
            </w:r>
          </w:p>
        </w:tc>
        <w:tc>
          <w:tcPr>
            <w:tcW w:w="6043" w:type="dxa"/>
          </w:tcPr>
          <w:p w:rsidR="002B3512" w:rsidRPr="002B3512" w:rsidRDefault="004021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C4FF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https://normas.leg.br/?urn=urn:lex:br:federal:lei:2014-07-31;13019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021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219B">
              <w:rPr>
                <w:rFonts w:asciiTheme="minorHAnsi" w:hAnsiTheme="minorHAnsi" w:cstheme="minorHAnsi"/>
                <w:sz w:val="22"/>
                <w:szCs w:val="22"/>
              </w:rPr>
              <w:t>LEI Nº 14.133, DE 01 DE ABRIL DE 2021</w:t>
            </w:r>
          </w:p>
        </w:tc>
        <w:tc>
          <w:tcPr>
            <w:tcW w:w="6043" w:type="dxa"/>
          </w:tcPr>
          <w:p w:rsidR="002B3512" w:rsidRPr="002B3512" w:rsidRDefault="004021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C4FF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https://normas.leg.br/?urn=urn:lex:br:federal:lei:2021-04-01;14133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021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219B">
              <w:rPr>
                <w:rFonts w:asciiTheme="minorHAnsi" w:hAnsiTheme="minorHAnsi" w:cstheme="minorHAnsi"/>
                <w:sz w:val="22"/>
                <w:szCs w:val="22"/>
              </w:rPr>
              <w:t>LEI Nº 14.284, DE 29 DE DEZEMBRO DE 2021</w:t>
            </w:r>
          </w:p>
        </w:tc>
        <w:tc>
          <w:tcPr>
            <w:tcW w:w="6043" w:type="dxa"/>
          </w:tcPr>
          <w:p w:rsidR="00461CD3" w:rsidRPr="002B3512" w:rsidRDefault="004021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EC4FF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https://normas.leg.br/?urn=urn:lex:br:federal:lei:2021-12-29;14284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0219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219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473AA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4-07-31;1301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21-12-29;142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1-04-01;1413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F9D8E-896E-4C68-8500-DC0E043B0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610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2023-02-15T13:36:00Z</dcterms:created>
  <dcterms:modified xsi:type="dcterms:W3CDTF">2023-02-15T13:38:00Z</dcterms:modified>
</cp:coreProperties>
</file>