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1792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920">
              <w:rPr>
                <w:rFonts w:asciiTheme="minorHAnsi" w:hAnsiTheme="minorHAnsi" w:cstheme="minorHAnsi"/>
                <w:sz w:val="22"/>
                <w:szCs w:val="22"/>
              </w:rPr>
              <w:t>LEI Nº 9.427, DE 26 DE DEZEMBRO DE 1996</w:t>
            </w:r>
          </w:p>
        </w:tc>
        <w:tc>
          <w:tcPr>
            <w:tcW w:w="6043" w:type="dxa"/>
          </w:tcPr>
          <w:p w:rsidR="002B3512" w:rsidRPr="002B3512" w:rsidRDefault="0061792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5176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https://normas.leg.br/?urn=urn:lex:br:federal:lei:1996-12-26;9427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1792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920">
              <w:rPr>
                <w:rFonts w:asciiTheme="minorHAnsi" w:hAnsiTheme="minorHAnsi" w:cstheme="minorHAnsi"/>
                <w:sz w:val="22"/>
                <w:szCs w:val="22"/>
              </w:rPr>
              <w:t>LEI Nº 9.074, DE 7 DE JULHO DE 1995</w:t>
            </w:r>
          </w:p>
        </w:tc>
        <w:tc>
          <w:tcPr>
            <w:tcW w:w="6043" w:type="dxa"/>
          </w:tcPr>
          <w:p w:rsidR="002B3512" w:rsidRPr="002B3512" w:rsidRDefault="0061792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5176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https://normas.leg.br/?urn=urn:lex:br:federal:lei:1995-07-07;9074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1792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17920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8651E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6;942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5-07-07;907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1CEAF-616A-47B6-800E-4F23E46FA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2023-02-10T16:53:00Z</dcterms:created>
  <dcterms:modified xsi:type="dcterms:W3CDTF">2023-02-10T16:55:00Z</dcterms:modified>
</cp:coreProperties>
</file>