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066"/>
        <w:gridCol w:w="6996"/>
      </w:tblGrid>
      <w:tr w:rsidR="002B3512" w:rsidRPr="002B3512" w:rsidTr="000429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60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2B3512" w:rsidRPr="002B3512" w:rsidRDefault="000429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99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560" w:type="dxa"/>
          </w:tcPr>
          <w:p w:rsidR="002B3512" w:rsidRPr="002B3512" w:rsidRDefault="000429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27E0A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027E0A" w:rsidRPr="0004299B" w:rsidRDefault="00027E0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7E0A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560" w:type="dxa"/>
          </w:tcPr>
          <w:p w:rsidR="00027E0A" w:rsidRDefault="00027E0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27E0A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027E0A" w:rsidRPr="00027E0A" w:rsidRDefault="009A4B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4B60">
              <w:rPr>
                <w:rFonts w:asciiTheme="minorHAnsi" w:hAnsiTheme="minorHAnsi" w:cstheme="minorHAnsi"/>
                <w:sz w:val="22"/>
                <w:szCs w:val="22"/>
              </w:rPr>
              <w:t>LEI Nº 10.028, DE 19 DE OUTUBRO DE 2000</w:t>
            </w:r>
          </w:p>
        </w:tc>
        <w:tc>
          <w:tcPr>
            <w:tcW w:w="6560" w:type="dxa"/>
          </w:tcPr>
          <w:p w:rsidR="00027E0A" w:rsidRDefault="00027E0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https://normas.leg.br/?urn=urn:lex:br:federal:lei:2000-10-19;10028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A4B60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9A4B60" w:rsidRPr="009A4B60" w:rsidRDefault="009A4B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4B60">
              <w:rPr>
                <w:rFonts w:asciiTheme="minorHAnsi" w:hAnsiTheme="minorHAnsi" w:cstheme="minorHAnsi"/>
                <w:sz w:val="22"/>
                <w:szCs w:val="22"/>
              </w:rPr>
              <w:t>EMENDA CONSTITUCIONAL Nº 45, DE 08 DE DEZEMBRO DE 2004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560" w:type="dxa"/>
          </w:tcPr>
          <w:p w:rsidR="009A4B60" w:rsidRDefault="009A4B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https://normas.leg.br/?urn=urn:lex:br:federal:emenda.constitucional:2004-12-08;45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A4B60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9A4B60" w:rsidRPr="009A4B60" w:rsidRDefault="009A4B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4B60">
              <w:rPr>
                <w:rFonts w:asciiTheme="minorHAnsi" w:hAnsiTheme="minorHAnsi" w:cstheme="minorHAnsi"/>
                <w:sz w:val="22"/>
                <w:szCs w:val="22"/>
              </w:rPr>
              <w:t>LEI COMPLEMENTAR Nº 24, DE 7 DE JANEIRO DE 1975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560" w:type="dxa"/>
          </w:tcPr>
          <w:p w:rsidR="009A4B60" w:rsidRDefault="009A4B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https://www2.camara.leg.br/legin/fed/leicom/1970-1979/leicomplementar-24-7-janeiro-1975-365215-norma-pl.html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A4B60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9A4B60" w:rsidRPr="009A4B60" w:rsidRDefault="009A4B60" w:rsidP="009A4B60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4B60">
              <w:rPr>
                <w:rFonts w:asciiTheme="minorHAnsi" w:hAnsiTheme="minorHAnsi" w:cstheme="minorHAnsi"/>
                <w:sz w:val="22"/>
                <w:szCs w:val="22"/>
              </w:rPr>
              <w:t xml:space="preserve">LEI Nº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5.172, DE 25 DE OUTUBRO DE 1966</w:t>
            </w:r>
          </w:p>
        </w:tc>
        <w:tc>
          <w:tcPr>
            <w:tcW w:w="6560" w:type="dxa"/>
          </w:tcPr>
          <w:p w:rsidR="009A4B60" w:rsidRDefault="009A4B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9A4B60" w:rsidRDefault="009A4B60" w:rsidP="00404478">
      <w:pPr>
        <w:rPr>
          <w:rFonts w:ascii="Segoe UI Light" w:hAnsi="Segoe UI Light" w:cs="Segoe UI Light"/>
          <w:sz w:val="24"/>
          <w:szCs w:val="24"/>
        </w:rPr>
      </w:pPr>
    </w:p>
    <w:p w:rsidR="009A4B60" w:rsidRPr="00961ED4" w:rsidRDefault="009A4B60" w:rsidP="00404478">
      <w:pPr>
        <w:rPr>
          <w:rFonts w:ascii="Segoe UI Light" w:hAnsi="Segoe UI Light" w:cs="Segoe UI Light"/>
          <w:sz w:val="24"/>
          <w:szCs w:val="24"/>
        </w:rPr>
      </w:pPr>
    </w:p>
    <w:sectPr w:rsidR="009A4B60" w:rsidRPr="00961ED4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A4B6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27E0A"/>
    <w:rsid w:val="00032DC0"/>
    <w:rsid w:val="0004299B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0758C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0591C"/>
    <w:rsid w:val="00521EDB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36B5E"/>
    <w:rsid w:val="00956651"/>
    <w:rsid w:val="00961ED4"/>
    <w:rsid w:val="00967108"/>
    <w:rsid w:val="00971F4F"/>
    <w:rsid w:val="00977567"/>
    <w:rsid w:val="009859C9"/>
    <w:rsid w:val="00990096"/>
    <w:rsid w:val="009A4B60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20B7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6B7F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2.camara.leg.br/legin/fed/leicom/1970-1979/leicomplementar-24-7-janeiro-1975-365215-norma-pl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emenda.constitucional:2004-12-08;4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lei:2000-10-19;1002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0-05-04;101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EB4D9-1125-468D-BF15-3462ADBDB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1374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2023-02-09T19:32:00Z</dcterms:created>
  <dcterms:modified xsi:type="dcterms:W3CDTF">2023-02-09T19:39:00Z</dcterms:modified>
</cp:coreProperties>
</file>