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309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30936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5309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3093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30936" w:rsidRPr="00530936" w:rsidRDefault="005309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30936">
              <w:rPr>
                <w:rFonts w:asciiTheme="minorHAnsi" w:hAnsiTheme="minorHAnsi" w:cstheme="minorHAnsi"/>
                <w:sz w:val="22"/>
                <w:szCs w:val="22"/>
              </w:rPr>
              <w:t>LEI Nº 13.483, DE 21 DE SETEMBRO DE 2017</w:t>
            </w:r>
          </w:p>
        </w:tc>
        <w:tc>
          <w:tcPr>
            <w:tcW w:w="6043" w:type="dxa"/>
          </w:tcPr>
          <w:p w:rsidR="00530936" w:rsidRDefault="005309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https://normas.leg.br/?urn=urn:lex:br:federal:lei:2017-09-21;13483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3093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30936" w:rsidRPr="00530936" w:rsidRDefault="005309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30936">
              <w:rPr>
                <w:rFonts w:asciiTheme="minorHAnsi" w:hAnsiTheme="minorHAnsi" w:cstheme="minorHAnsi"/>
                <w:sz w:val="22"/>
                <w:szCs w:val="22"/>
              </w:rPr>
              <w:t>LEI Nº 10.735, DE 11 DE SETEMBRO DE 2003</w:t>
            </w:r>
          </w:p>
        </w:tc>
        <w:tc>
          <w:tcPr>
            <w:tcW w:w="6043" w:type="dxa"/>
          </w:tcPr>
          <w:p w:rsidR="00530936" w:rsidRDefault="005309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https://normas.leg.br/?urn=urn:lex:br:federal:lei:2003-09-11;10735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30936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30936" w:rsidRPr="00530936" w:rsidRDefault="0053093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30936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530936" w:rsidRDefault="0053093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BE515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3093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0936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decreto.lei:1940-12-07;284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03-09-11;107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7-09-21;13483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54736-851B-4745-A8B2-DC67418E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2023-02-08T18:27:00Z</dcterms:created>
  <dcterms:modified xsi:type="dcterms:W3CDTF">2023-02-08T18:27:00Z</dcterms:modified>
</cp:coreProperties>
</file>