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6B27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37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6B2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D5691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56916">
              <w:rPr>
                <w:rFonts w:asciiTheme="minorHAnsi" w:hAnsiTheme="minorHAnsi" w:cstheme="minorHAnsi"/>
                <w:sz w:val="22"/>
                <w:szCs w:val="22"/>
              </w:rPr>
              <w:t>LEI Nº 13.992, DE 22 DE ABRIL DE 2020</w:t>
            </w:r>
          </w:p>
        </w:tc>
        <w:tc>
          <w:tcPr>
            <w:tcW w:w="6537" w:type="dxa"/>
          </w:tcPr>
          <w:p w:rsidR="002B3512" w:rsidRPr="002B3512" w:rsidRDefault="00D5691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22B9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https://normas.leg.br/?urn=urn:lex:br:federal:lei:2020-04-22;13992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6B2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D5691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56916">
              <w:rPr>
                <w:rFonts w:asciiTheme="minorHAnsi" w:hAnsiTheme="minorHAnsi" w:cstheme="minorHAnsi"/>
                <w:sz w:val="22"/>
                <w:szCs w:val="22"/>
              </w:rPr>
              <w:t>LEI Nº 14.061, DE 23 DE SETEMBRO DE 2020</w:t>
            </w:r>
          </w:p>
        </w:tc>
        <w:tc>
          <w:tcPr>
            <w:tcW w:w="6537" w:type="dxa"/>
          </w:tcPr>
          <w:p w:rsidR="002B3512" w:rsidRPr="002B3512" w:rsidRDefault="00D5691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D22B9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https://normas.leg.br/?urn=urn:lex:br:federal:lei:2020-09-23;14061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6B2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461CD3" w:rsidRPr="002B3512" w:rsidRDefault="00D5691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56916">
              <w:rPr>
                <w:rFonts w:asciiTheme="minorHAnsi" w:hAnsiTheme="minorHAnsi" w:cstheme="minorHAnsi"/>
                <w:sz w:val="22"/>
                <w:szCs w:val="22"/>
              </w:rPr>
              <w:t>LEI Nº 14.400, DE 08 DE JULHO DE 2022</w:t>
            </w:r>
          </w:p>
        </w:tc>
        <w:tc>
          <w:tcPr>
            <w:tcW w:w="6537" w:type="dxa"/>
          </w:tcPr>
          <w:p w:rsidR="00461CD3" w:rsidRPr="002B3512" w:rsidRDefault="00D5691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D22B9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https://normas.leg.br/?urn=urn:lex:br:federal:lei:2022-07-08;14400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6B2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461CD3" w:rsidRPr="002B3512" w:rsidRDefault="00D5691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56916">
              <w:rPr>
                <w:rFonts w:asciiTheme="minorHAnsi" w:hAnsiTheme="minorHAnsi" w:cstheme="minorHAnsi"/>
                <w:sz w:val="22"/>
                <w:szCs w:val="22"/>
              </w:rPr>
              <w:t>LEI COMPLEMENTAR Nº 197, DE 06 DE DEZEMBRO DE 2022</w:t>
            </w:r>
          </w:p>
        </w:tc>
        <w:tc>
          <w:tcPr>
            <w:tcW w:w="6537" w:type="dxa"/>
          </w:tcPr>
          <w:p w:rsidR="00461CD3" w:rsidRPr="002B3512" w:rsidRDefault="00D5691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D22B9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https://normas.leg.br/?urn=urn:lex:br:federal:lei.complementar:2022-12-06;197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6B2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461CD3" w:rsidRPr="002B3512" w:rsidRDefault="00D5691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56916">
              <w:rPr>
                <w:rFonts w:asciiTheme="minorHAnsi" w:hAnsiTheme="minorHAnsi" w:cstheme="minorHAnsi"/>
                <w:sz w:val="22"/>
                <w:szCs w:val="22"/>
              </w:rPr>
              <w:t>LEI COMPLEMENTAR Nº 172, DE 15 DE ABRIL DE 2020</w:t>
            </w:r>
          </w:p>
        </w:tc>
        <w:tc>
          <w:tcPr>
            <w:tcW w:w="6537" w:type="dxa"/>
          </w:tcPr>
          <w:p w:rsidR="00461CD3" w:rsidRPr="002B3512" w:rsidRDefault="00D5691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D22B9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https://normas.leg.br/?urn=urn:lex:br:federal:lei.complementar:2020-04-15;172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6B2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461CD3" w:rsidRPr="002B3512" w:rsidRDefault="00D5691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56916">
              <w:rPr>
                <w:rFonts w:asciiTheme="minorHAnsi" w:hAnsiTheme="minorHAnsi" w:cstheme="minorHAnsi"/>
                <w:sz w:val="22"/>
                <w:szCs w:val="22"/>
              </w:rPr>
              <w:t>LEI Nº 14.029, DE 28 DE JULHO DE 2020</w:t>
            </w:r>
          </w:p>
        </w:tc>
        <w:tc>
          <w:tcPr>
            <w:tcW w:w="6537" w:type="dxa"/>
          </w:tcPr>
          <w:p w:rsidR="00461CD3" w:rsidRPr="002B3512" w:rsidRDefault="00D5691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Pr="00D22B9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https://normas.leg.br/?urn=urn:lex:br:federal:lei:2020-07-28;14029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6B2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37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4"/>
      <w:footerReference w:type="default" r:id="rId15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B27F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27F1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20BC"/>
    <w:rsid w:val="00D1694F"/>
    <w:rsid w:val="00D41FAE"/>
    <w:rsid w:val="00D5419C"/>
    <w:rsid w:val="00D56916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0-04-22;13992" TargetMode="External"/><Relationship Id="rId13" Type="http://schemas.openxmlformats.org/officeDocument/2006/relationships/hyperlink" Target="https://normas.leg.br/?urn=urn:lex:br:federal:lei:2020-07-28;1402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.complementar:2020-04-15;172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.complementar:2022-12-06;197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ormas.leg.br/?urn=urn:lex:br:federal:lei:2022-07-08;1440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20-09-23;14061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B76F1-7198-408D-912F-65E55722D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1246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2023-02-08T15:51:00Z</dcterms:created>
  <dcterms:modified xsi:type="dcterms:W3CDTF">2023-02-08T15:58:00Z</dcterms:modified>
</cp:coreProperties>
</file>