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A4374" w:rsidRPr="004A4374" w:rsidRDefault="004A4374" w:rsidP="004A437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4374">
              <w:rPr>
                <w:rFonts w:asciiTheme="minorHAnsi" w:hAnsiTheme="minorHAnsi" w:cstheme="minorHAnsi"/>
                <w:sz w:val="22"/>
                <w:szCs w:val="22"/>
              </w:rPr>
              <w:t>LEI Nº 11.482, DE 31 DE MAIO DE 2007</w:t>
            </w:r>
          </w:p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4A43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https://normas.leg.br/?urn=urn:lex:br:federal:lei:2007-05-31;11482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A4374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A4374" w:rsidRPr="004A4374" w:rsidRDefault="004A4374" w:rsidP="004A437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4374">
              <w:rPr>
                <w:rFonts w:asciiTheme="minorHAnsi" w:hAnsiTheme="minorHAnsi" w:cstheme="minorHAnsi"/>
                <w:sz w:val="22"/>
                <w:szCs w:val="22"/>
              </w:rPr>
              <w:t>LEI Nº 7.713, DE 22 DE DEZEMBRO DE 1988</w:t>
            </w:r>
          </w:p>
        </w:tc>
        <w:tc>
          <w:tcPr>
            <w:tcW w:w="6043" w:type="dxa"/>
          </w:tcPr>
          <w:p w:rsidR="004A4374" w:rsidRDefault="004A43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A4374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A4374" w:rsidRPr="004A4374" w:rsidRDefault="004A4374" w:rsidP="004A437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4374">
              <w:rPr>
                <w:rFonts w:asciiTheme="minorHAnsi" w:hAnsiTheme="minorHAnsi" w:cstheme="minorHAnsi"/>
                <w:sz w:val="22"/>
                <w:szCs w:val="22"/>
              </w:rPr>
              <w:t>LEI Nº 9.250, DE 26 DE DEZEMBRO DE 1995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4A4374" w:rsidRDefault="004A43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A437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A4374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7-05-31;1148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95-12-26;9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88-12-22;7713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B3590-C4B6-435A-B884-C72035FAE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2023-02-08T13:24:00Z</dcterms:created>
  <dcterms:modified xsi:type="dcterms:W3CDTF">2023-02-08T13:24:00Z</dcterms:modified>
</cp:coreProperties>
</file>