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353"/>
        <w:gridCol w:w="5709"/>
      </w:tblGrid>
      <w:tr w:rsidR="002B3512" w:rsidRPr="002B3512" w:rsidTr="0059316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570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59316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3" w:type="dxa"/>
          </w:tcPr>
          <w:p w:rsidR="002B3512" w:rsidRPr="002B3512" w:rsidRDefault="0059316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93163">
              <w:rPr>
                <w:rFonts w:asciiTheme="minorHAnsi" w:hAnsiTheme="minorHAnsi" w:cstheme="minorHAnsi"/>
                <w:sz w:val="22"/>
                <w:szCs w:val="22"/>
              </w:rPr>
              <w:t>LEI Nº 8.248, DE 23 DE OUTUBRO DE 1991</w:t>
            </w:r>
          </w:p>
        </w:tc>
        <w:tc>
          <w:tcPr>
            <w:tcW w:w="5709" w:type="dxa"/>
          </w:tcPr>
          <w:p w:rsidR="002B3512" w:rsidRPr="002B3512" w:rsidRDefault="0059316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B37803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https://normas.leg.br/?urn=urn:lex:br:federal:lei:1991-10-23;8248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59316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3" w:type="dxa"/>
          </w:tcPr>
          <w:p w:rsidR="002B3512" w:rsidRPr="002B3512" w:rsidRDefault="0059316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93163">
              <w:rPr>
                <w:rFonts w:asciiTheme="minorHAnsi" w:hAnsiTheme="minorHAnsi" w:cstheme="minorHAnsi"/>
                <w:sz w:val="22"/>
                <w:szCs w:val="22"/>
              </w:rPr>
              <w:t>LEI Nº 12.305, DE 2 DE AGOSTO DE 2010</w:t>
            </w:r>
          </w:p>
        </w:tc>
        <w:tc>
          <w:tcPr>
            <w:tcW w:w="5709" w:type="dxa"/>
          </w:tcPr>
          <w:p w:rsidR="002B3512" w:rsidRPr="002B3512" w:rsidRDefault="0059316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B37803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https://normas.leg.br/?urn=urn:lex:br:federal:lei:2010-08-02;12305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59316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3" w:type="dxa"/>
          </w:tcPr>
          <w:p w:rsidR="002B3512" w:rsidRPr="002B3512" w:rsidRDefault="0059316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93163">
              <w:rPr>
                <w:rFonts w:asciiTheme="minorHAnsi" w:hAnsiTheme="minorHAnsi" w:cstheme="minorHAnsi"/>
                <w:sz w:val="22"/>
                <w:szCs w:val="22"/>
              </w:rPr>
              <w:t>LEI Nº 10.295, DE 17 DE OUTUBRO DE 2001</w:t>
            </w:r>
          </w:p>
        </w:tc>
        <w:tc>
          <w:tcPr>
            <w:tcW w:w="5709" w:type="dxa"/>
          </w:tcPr>
          <w:p w:rsidR="002B3512" w:rsidRPr="002B3512" w:rsidRDefault="0059316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B37803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https://normas.leg.br/?urn=urn:lex:br:federal:lei:2001-10-17;10295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59316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3" w:type="dxa"/>
          </w:tcPr>
          <w:p w:rsidR="002B3512" w:rsidRPr="002B3512" w:rsidRDefault="0059316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93163">
              <w:rPr>
                <w:rFonts w:asciiTheme="minorHAnsi" w:hAnsiTheme="minorHAnsi" w:cstheme="minorHAnsi"/>
                <w:sz w:val="22"/>
                <w:szCs w:val="22"/>
              </w:rPr>
              <w:t>DECRETO Nº 4.059, DE 19 DE DEZEMBRO DE 2001</w:t>
            </w:r>
          </w:p>
        </w:tc>
        <w:tc>
          <w:tcPr>
            <w:tcW w:w="5709" w:type="dxa"/>
          </w:tcPr>
          <w:p w:rsidR="002B3512" w:rsidRPr="002B3512" w:rsidRDefault="0059316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1" w:history="1">
              <w:r w:rsidRPr="00B37803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https://www2.camara.leg.br/legin/fed/decret/2001/decreto-4059-19-dezembro-2001-429009-publicacaooriginal-1-pe.html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12"/>
      <w:footerReference w:type="default" r:id="rId13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593163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20E8"/>
    <w:rsid w:val="004718C5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93163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06B47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1-10-23;8248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2.camara.leg.br/legin/fed/decret/2001/decreto-4059-19-dezembro-2001-429009-publicacaooriginal-1-pe.htm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normas.leg.br/?urn=urn:lex:br:federal:lei:2001-10-17;1029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10-08-02;12305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04770A-A7E1-4DFD-9BEF-AA1873A45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43</Words>
  <Characters>855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897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2023-02-06T14:14:00Z</dcterms:created>
  <dcterms:modified xsi:type="dcterms:W3CDTF">2023-02-06T14:18:00Z</dcterms:modified>
</cp:coreProperties>
</file>