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4978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978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497832" w:rsidRPr="00497832" w:rsidRDefault="00497832" w:rsidP="0049783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832">
              <w:rPr>
                <w:rFonts w:asciiTheme="minorHAnsi" w:hAnsiTheme="minorHAnsi" w:cstheme="minorHAnsi"/>
                <w:sz w:val="22"/>
                <w:szCs w:val="22"/>
              </w:rPr>
              <w:t>LEI Nº 8.906, DE 4 DE JULHO DE 1994</w:t>
            </w:r>
          </w:p>
          <w:p w:rsidR="00497832" w:rsidRPr="002B3512" w:rsidRDefault="00497832" w:rsidP="00497832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49783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7008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https://normas.leg.br/?urn=urn:lex:br:federal:lei:1994-07-04;8906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978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49783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832">
              <w:rPr>
                <w:rFonts w:asciiTheme="minorHAnsi" w:hAnsiTheme="minorHAnsi" w:cstheme="minorHAnsi"/>
                <w:sz w:val="22"/>
                <w:szCs w:val="22"/>
              </w:rPr>
              <w:t>LEI Nº 9.099, DE 26 DE SETEMBRO DE 1995</w:t>
            </w:r>
          </w:p>
        </w:tc>
        <w:tc>
          <w:tcPr>
            <w:tcW w:w="5164" w:type="dxa"/>
          </w:tcPr>
          <w:p w:rsidR="002B3512" w:rsidRPr="002B3512" w:rsidRDefault="0049783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7008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https://normas.leg.br/?urn=urn:lex:br:federal:lei:1995-09-26;9099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978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49783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832">
              <w:rPr>
                <w:rFonts w:asciiTheme="minorHAnsi" w:hAnsiTheme="minorHAnsi" w:cstheme="minorHAnsi"/>
                <w:sz w:val="22"/>
                <w:szCs w:val="22"/>
              </w:rPr>
              <w:t>LEI Nº 14.365, DE 02 DE JUNHO DE 2022</w:t>
            </w:r>
          </w:p>
        </w:tc>
        <w:tc>
          <w:tcPr>
            <w:tcW w:w="5164" w:type="dxa"/>
          </w:tcPr>
          <w:p w:rsidR="002B3512" w:rsidRPr="002B3512" w:rsidRDefault="0049783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B7008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https://normas.leg.br/?urn=urn:lex:br:federal:lei:2022-06-02;14365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9783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97832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2B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4-07-04;890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22-06-02;1436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5-09-26;909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44BC8-6D98-4B5E-A0BB-7989291F0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2023-02-03T19:02:00Z</dcterms:created>
  <dcterms:modified xsi:type="dcterms:W3CDTF">2023-02-03T19:05:00Z</dcterms:modified>
</cp:coreProperties>
</file>