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54"/>
        <w:gridCol w:w="6608"/>
      </w:tblGrid>
      <w:tr w:rsidR="002B3512" w:rsidRPr="002B3512" w:rsidTr="00AA0A7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60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AA0A7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4" w:type="dxa"/>
          </w:tcPr>
          <w:p w:rsidR="002B3512" w:rsidRPr="002B3512" w:rsidRDefault="00AA0A70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A0A70">
              <w:rPr>
                <w:rFonts w:asciiTheme="minorHAnsi" w:hAnsiTheme="minorHAnsi" w:cstheme="minorHAnsi"/>
                <w:sz w:val="22"/>
                <w:szCs w:val="22"/>
              </w:rPr>
              <w:t>DECRETO LEGISLATIVO Nº 6, DE 2020</w:t>
            </w:r>
          </w:p>
        </w:tc>
        <w:tc>
          <w:tcPr>
            <w:tcW w:w="6608" w:type="dxa"/>
          </w:tcPr>
          <w:p w:rsidR="002B3512" w:rsidRPr="002B3512" w:rsidRDefault="00AA0A70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00698C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https://www2.camara.leg.br/legin/fed/decleg/2020/decretolegislativo-6-20-marco-2020-789861-publicacaooriginal-160163-pl.html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AA0A7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4" w:type="dxa"/>
          </w:tcPr>
          <w:p w:rsidR="002B3512" w:rsidRPr="002B3512" w:rsidRDefault="00AA0A70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A0A70">
              <w:rPr>
                <w:rFonts w:asciiTheme="minorHAnsi" w:hAnsiTheme="minorHAnsi" w:cstheme="minorHAnsi"/>
                <w:sz w:val="22"/>
                <w:szCs w:val="22"/>
              </w:rPr>
              <w:t>LEI COMPLEMENTAR Nº 101, DE 4 DE MAIO DE 2000</w:t>
            </w:r>
          </w:p>
        </w:tc>
        <w:tc>
          <w:tcPr>
            <w:tcW w:w="6608" w:type="dxa"/>
          </w:tcPr>
          <w:p w:rsidR="002B3512" w:rsidRPr="002B3512" w:rsidRDefault="00AA0A70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00698C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https://normas.leg.br/?urn=urn:lex:br:federal:lei.complementar:2000-05-04;101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AA0A7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4" w:type="dxa"/>
          </w:tcPr>
          <w:p w:rsidR="002B3512" w:rsidRPr="002B3512" w:rsidRDefault="00AA0A70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A0A70">
              <w:rPr>
                <w:rFonts w:asciiTheme="minorHAnsi" w:hAnsiTheme="minorHAnsi" w:cstheme="minorHAnsi"/>
                <w:sz w:val="22"/>
                <w:szCs w:val="22"/>
              </w:rPr>
              <w:t>LEI Nº 13.898, DE 11 DE NOVEMBRO DE 2019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6608" w:type="dxa"/>
          </w:tcPr>
          <w:p w:rsidR="002B3512" w:rsidRPr="002B3512" w:rsidRDefault="00AA0A70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00698C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https://normas.leg.br/?urn=urn:lex:br:federal:lei:2019-11-11;13898!art9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AA0A7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4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08" w:type="dxa"/>
          </w:tcPr>
          <w:p w:rsidR="002B3512" w:rsidRPr="002B3512" w:rsidRDefault="00AA0A70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1" w:history="1">
              <w:r w:rsidRPr="0000698C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https://normas.leg.br/?urn=urn:lex:br:federal:lei:2019-11-11;13898!art10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12"/>
      <w:footerReference w:type="default" r:id="rId13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AA0A70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5332E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20E8"/>
    <w:rsid w:val="004718C5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A0A70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2.camara.leg.br/legin/fed/decleg/2020/decretolegislativo-6-20-marco-2020-789861-publicacaooriginal-160163-pl.htm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ormas.leg.br/?urn=urn:lex:br:federal:lei:2019-11-11;13898!art10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normas.leg.br/?urn=urn:lex:br:federal:lei:2019-11-11;13898!art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.complementar:2000-05-04;101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CEDFF9-C497-427D-90C5-B5F00ECF29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32</Words>
  <Characters>894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925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2023-01-16T19:13:00Z</dcterms:created>
  <dcterms:modified xsi:type="dcterms:W3CDTF">2023-01-16T19:20:00Z</dcterms:modified>
</cp:coreProperties>
</file>