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3F15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3F15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3F151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F151F">
              <w:rPr>
                <w:rFonts w:asciiTheme="minorHAnsi" w:hAnsiTheme="minorHAnsi" w:cstheme="minorHAnsi"/>
                <w:sz w:val="22"/>
                <w:szCs w:val="22"/>
              </w:rPr>
              <w:t>LEI Nº 13.315, DE 20 DE JULHO DE 2016</w:t>
            </w:r>
          </w:p>
        </w:tc>
        <w:tc>
          <w:tcPr>
            <w:tcW w:w="5164" w:type="dxa"/>
          </w:tcPr>
          <w:p w:rsidR="002B3512" w:rsidRPr="002B3512" w:rsidRDefault="003F151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https://normas.leg.br/?urn=urn:lex:br:federal:lei:2016-07-20;13315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2B3512" w:rsidRDefault="002B3512" w:rsidP="003F151F">
      <w:pPr>
        <w:tabs>
          <w:tab w:val="left" w:pos="2070"/>
        </w:tabs>
        <w:rPr>
          <w:sz w:val="24"/>
          <w:szCs w:val="24"/>
        </w:rPr>
      </w:pPr>
      <w:bookmarkStart w:id="0" w:name="_GoBack"/>
      <w:bookmarkEnd w:id="0"/>
    </w:p>
    <w:sectPr w:rsidR="002B3512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F151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51F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0E55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6-07-20;133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005F5-BF57-41D7-8932-51322A830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2023-01-10T14:34:00Z</dcterms:created>
  <dcterms:modified xsi:type="dcterms:W3CDTF">2023-01-10T14:36:00Z</dcterms:modified>
</cp:coreProperties>
</file>