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191D7DB3" w:rsidR="00863863" w:rsidRPr="00CB78A8" w:rsidRDefault="00863863" w:rsidP="00863863">
      <w:pPr>
        <w:pStyle w:val="cabea"/>
      </w:pPr>
      <w:r w:rsidRPr="00CB78A8">
        <w:t xml:space="preserve">projeto de lei nº </w:t>
      </w:r>
      <w:r w:rsidR="00D3750C">
        <w:t>81</w:t>
      </w:r>
      <w:r w:rsidRPr="00CB78A8">
        <w:t>-</w:t>
      </w:r>
      <w:r w:rsidR="00E5627E">
        <w:t>B</w:t>
      </w:r>
      <w:r w:rsidR="00BE7484">
        <w:t xml:space="preserve"> </w:t>
      </w:r>
      <w:r w:rsidRPr="00CB78A8">
        <w:t>de 20</w:t>
      </w:r>
      <w:r w:rsidR="00D3750C">
        <w:t>20</w:t>
      </w:r>
    </w:p>
    <w:p w14:paraId="2D7B1CCD" w14:textId="77777777" w:rsidR="00863863" w:rsidRDefault="00863863" w:rsidP="00863863">
      <w:pPr>
        <w:pStyle w:val="texto10"/>
      </w:pPr>
    </w:p>
    <w:p w14:paraId="6A6488FB" w14:textId="5F5D5504" w:rsidR="00863863" w:rsidRDefault="00D3750C" w:rsidP="00551D4F">
      <w:pPr>
        <w:pStyle w:val="ementa"/>
      </w:pPr>
      <w:r>
        <w:t xml:space="preserve">Concede </w:t>
      </w:r>
      <w:r w:rsidRPr="00551D4F">
        <w:t xml:space="preserve">ao Município de São Luís, capital do Estado do Maranhão, o título de Capital Nacional do </w:t>
      </w:r>
      <w:r w:rsidRPr="00551D4F">
        <w:rPr>
          <w:i/>
        </w:rPr>
        <w:t>Reggae</w:t>
      </w:r>
      <w:r w:rsidRPr="00551D4F">
        <w:t>.</w:t>
      </w:r>
    </w:p>
    <w:p w14:paraId="15E72403" w14:textId="77777777" w:rsidR="00551D4F" w:rsidRPr="00551D4F" w:rsidRDefault="00551D4F" w:rsidP="00551D4F">
      <w:pPr>
        <w:pStyle w:val="ementa"/>
      </w:pPr>
    </w:p>
    <w:p w14:paraId="2DE7EDDC" w14:textId="77777777" w:rsidR="00863863" w:rsidRPr="00551D4F" w:rsidRDefault="00863863" w:rsidP="00863863">
      <w:pPr>
        <w:pStyle w:val="texto1"/>
      </w:pPr>
      <w:r w:rsidRPr="00551D4F">
        <w:t xml:space="preserve">O CONGRESSO NACIONAL decreta: </w:t>
      </w:r>
    </w:p>
    <w:p w14:paraId="359CE13F" w14:textId="77777777" w:rsidR="000659C9" w:rsidRPr="00551D4F" w:rsidRDefault="000659C9" w:rsidP="002A1DD8">
      <w:pPr>
        <w:pStyle w:val="texto1"/>
        <w:rPr>
          <w:color w:val="000000"/>
        </w:rPr>
      </w:pPr>
      <w:bookmarkStart w:id="0" w:name="_GoBack"/>
      <w:bookmarkEnd w:id="0"/>
    </w:p>
    <w:p w14:paraId="4E319230" w14:textId="77777777" w:rsidR="00D3750C" w:rsidRDefault="00D3750C" w:rsidP="00D3750C">
      <w:pPr>
        <w:pStyle w:val="texto1"/>
      </w:pPr>
      <w:r w:rsidRPr="00551D4F">
        <w:t xml:space="preserve">Art. 1º Fica concedido ao Município de São Luís, capital do Estado do Maranhão, o título de Capital Nacional do </w:t>
      </w:r>
      <w:r w:rsidRPr="00551D4F">
        <w:rPr>
          <w:i/>
        </w:rPr>
        <w:t>Reggae</w:t>
      </w:r>
      <w:r w:rsidRPr="00551D4F">
        <w:t>.</w:t>
      </w:r>
    </w:p>
    <w:p w14:paraId="13B8EA4C" w14:textId="77777777" w:rsidR="00D3750C" w:rsidRDefault="00D3750C" w:rsidP="00D3750C">
      <w:pPr>
        <w:pStyle w:val="texto1"/>
      </w:pPr>
      <w:r>
        <w:t>Art. 2º Esta Lei entra em vigor na data de sua publicação.</w:t>
      </w:r>
    </w:p>
    <w:p w14:paraId="63E13D4A" w14:textId="37E38A08" w:rsidR="000659C9" w:rsidRPr="00BE7484" w:rsidRDefault="000659C9" w:rsidP="00D3750C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757B5">
        <w:rPr>
          <w:color w:val="000000"/>
        </w:rPr>
        <w:t xml:space="preserve"> 2</w:t>
      </w:r>
      <w:r w:rsidR="006C7A56">
        <w:rPr>
          <w:color w:val="000000"/>
        </w:rPr>
        <w:t>3</w:t>
      </w:r>
      <w:r w:rsidR="000757B5">
        <w:rPr>
          <w:color w:val="000000"/>
        </w:rPr>
        <w:t xml:space="preserve"> de novembro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64713886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551D4F">
        <w:rPr>
          <w:szCs w:val="24"/>
        </w:rPr>
        <w:t>MÁRCIO JERRY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3750C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757B5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404CA2"/>
    <w:rsid w:val="00412B8D"/>
    <w:rsid w:val="004F43ED"/>
    <w:rsid w:val="00525AB7"/>
    <w:rsid w:val="00551D4F"/>
    <w:rsid w:val="00602E48"/>
    <w:rsid w:val="00647B0C"/>
    <w:rsid w:val="006761D9"/>
    <w:rsid w:val="006C0DCB"/>
    <w:rsid w:val="006C4829"/>
    <w:rsid w:val="006C7A56"/>
    <w:rsid w:val="00711933"/>
    <w:rsid w:val="0072494C"/>
    <w:rsid w:val="007657F4"/>
    <w:rsid w:val="0077455A"/>
    <w:rsid w:val="007B34E1"/>
    <w:rsid w:val="007B5903"/>
    <w:rsid w:val="00863863"/>
    <w:rsid w:val="008D4A86"/>
    <w:rsid w:val="0096395C"/>
    <w:rsid w:val="0097659B"/>
    <w:rsid w:val="00A91153"/>
    <w:rsid w:val="00AA74D0"/>
    <w:rsid w:val="00B92F03"/>
    <w:rsid w:val="00BA3467"/>
    <w:rsid w:val="00BE7484"/>
    <w:rsid w:val="00C86B32"/>
    <w:rsid w:val="00CA069C"/>
    <w:rsid w:val="00CD107E"/>
    <w:rsid w:val="00D3750C"/>
    <w:rsid w:val="00D67B20"/>
    <w:rsid w:val="00DB5A9D"/>
    <w:rsid w:val="00DE3C36"/>
    <w:rsid w:val="00DF5BF2"/>
    <w:rsid w:val="00E10C16"/>
    <w:rsid w:val="00E31C64"/>
    <w:rsid w:val="00E42D0A"/>
    <w:rsid w:val="00E5627E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2022-11-23T21:51:00Z</dcterms:created>
  <dcterms:modified xsi:type="dcterms:W3CDTF">2022-11-23T21:51:00Z</dcterms:modified>
</cp:coreProperties>
</file>