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r w:rsidRPr="005833EB">
        <w:t>redação final</w:t>
      </w:r>
    </w:p>
    <w:p w:rsidR="004B5F17" w:rsidRDefault="004B5F17" w:rsidP="004B5F17">
      <w:pPr>
        <w:pStyle w:val="cabea"/>
      </w:pPr>
      <w:r w:rsidRPr="005833EB">
        <w:t xml:space="preserve">medida provisória nº </w:t>
      </w:r>
      <w:r w:rsidR="008110AE">
        <w:t>1.</w:t>
      </w:r>
      <w:r w:rsidR="000B0C0A">
        <w:t>117</w:t>
      </w:r>
      <w:r w:rsidR="00D8041C">
        <w:t>-a</w:t>
      </w:r>
      <w:r w:rsidR="009447E0">
        <w:t xml:space="preserve">, </w:t>
      </w:r>
      <w:r>
        <w:t>de 20</w:t>
      </w:r>
      <w:r w:rsidR="000419C0">
        <w:t>22</w:t>
      </w:r>
    </w:p>
    <w:p w:rsidR="004B5F17" w:rsidRDefault="004B5F17" w:rsidP="004B5F17">
      <w:pPr>
        <w:pStyle w:val="texto10"/>
      </w:pPr>
    </w:p>
    <w:p w:rsidR="004B5F17" w:rsidRPr="005833EB" w:rsidRDefault="000B0C0A" w:rsidP="000419C0">
      <w:pPr>
        <w:pStyle w:val="ementa"/>
        <w:ind w:left="3545"/>
      </w:pPr>
      <w:r w:rsidRPr="000B0C0A">
        <w:t xml:space="preserve">Altera a Lei nº </w:t>
      </w:r>
      <w:r w:rsidRPr="001A3C65">
        <w:t>13.703, de 8 de agosto de 2018, que institui a Política Nacional de Pisos Mínimos do Transporte Rodoviário de Cargas.</w:t>
      </w:r>
    </w:p>
    <w:p w:rsidR="004B5F17" w:rsidRDefault="004B5F17" w:rsidP="004B5F17">
      <w:pPr>
        <w:pStyle w:val="texto1"/>
      </w:pPr>
    </w:p>
    <w:p w:rsidR="004B5F17" w:rsidRDefault="000249D7" w:rsidP="004B5F17">
      <w:pPr>
        <w:pStyle w:val="texto1"/>
      </w:pPr>
      <w:r>
        <w:t>O CONGRESSO NACIONAL decreta:</w:t>
      </w:r>
    </w:p>
    <w:p w:rsidR="000419C0" w:rsidRDefault="000419C0" w:rsidP="008110AE">
      <w:pPr>
        <w:pStyle w:val="texto1"/>
      </w:pPr>
    </w:p>
    <w:p w:rsidR="000B0C0A" w:rsidRPr="001A3C65" w:rsidRDefault="000B0C0A" w:rsidP="000B0C0A">
      <w:pPr>
        <w:pStyle w:val="texto1"/>
      </w:pPr>
      <w:r w:rsidRPr="001A3C65">
        <w:t xml:space="preserve">Art. 1º </w:t>
      </w:r>
      <w:r w:rsidR="00D8041C" w:rsidRPr="001A3C65">
        <w:t>O § 3º do art. 5º da</w:t>
      </w:r>
      <w:r w:rsidRPr="001A3C65">
        <w:t xml:space="preserve"> Lei nº 13.703, de 8 de agosto de 2018, passa a vigorar com a seguinte </w:t>
      </w:r>
      <w:r w:rsidR="00D8041C" w:rsidRPr="001A3C65">
        <w:t>redação</w:t>
      </w:r>
      <w:r w:rsidRPr="001A3C65">
        <w:t>:</w:t>
      </w:r>
    </w:p>
    <w:p w:rsidR="000B0C0A" w:rsidRPr="001A3C65" w:rsidRDefault="000B0C0A" w:rsidP="000B0C0A">
      <w:pPr>
        <w:pStyle w:val="texto2"/>
      </w:pPr>
      <w:r w:rsidRPr="001A3C65">
        <w:t>“Art. 5º ................................</w:t>
      </w:r>
    </w:p>
    <w:p w:rsidR="000B0C0A" w:rsidRPr="001A3C65" w:rsidRDefault="000B0C0A" w:rsidP="000B0C0A">
      <w:pPr>
        <w:pStyle w:val="texto2"/>
        <w:ind w:firstLine="0"/>
      </w:pPr>
      <w:r w:rsidRPr="001A3C65">
        <w:t>...................................................</w:t>
      </w:r>
    </w:p>
    <w:p w:rsidR="000B0C0A" w:rsidRPr="001A3C65" w:rsidRDefault="000B0C0A" w:rsidP="000B0C0A">
      <w:pPr>
        <w:pStyle w:val="texto2"/>
      </w:pPr>
      <w:r w:rsidRPr="001A3C65">
        <w:t xml:space="preserve">§ 3º Sempre que ocorrer oscilação no preço do óleo diesel no mercado nacional superior a 5% (cinco por cento) em relação ao preço considerado na planilha de cálculos de que trata o </w:t>
      </w:r>
      <w:r w:rsidRPr="001A3C65">
        <w:rPr>
          <w:i/>
        </w:rPr>
        <w:t>caput</w:t>
      </w:r>
      <w:r w:rsidRPr="001A3C65">
        <w:t xml:space="preserve"> deste artigo, para mais ou para menos, nova norma com pisos mínimos deverá ser publicada pela ANTT, considerando a va</w:t>
      </w:r>
      <w:r w:rsidR="001A3C65">
        <w:t>riação no preço do combustível.</w:t>
      </w:r>
    </w:p>
    <w:p w:rsidR="000B0C0A" w:rsidRPr="001A3C65" w:rsidRDefault="000B0C0A" w:rsidP="000B0C0A">
      <w:pPr>
        <w:pStyle w:val="texto2"/>
        <w:ind w:firstLine="0"/>
      </w:pPr>
      <w:r w:rsidRPr="001A3C65">
        <w:t>..............................................</w:t>
      </w:r>
      <w:proofErr w:type="gramStart"/>
      <w:r w:rsidRPr="001A3C65">
        <w:t>”(</w:t>
      </w:r>
      <w:proofErr w:type="gramEnd"/>
      <w:r w:rsidRPr="001A3C65">
        <w:t>NR)</w:t>
      </w:r>
    </w:p>
    <w:p w:rsidR="000419C0" w:rsidRDefault="000B0C0A" w:rsidP="000B0C0A">
      <w:pPr>
        <w:pStyle w:val="texto1"/>
      </w:pPr>
      <w:r w:rsidRPr="001A3C65">
        <w:t>Art. 2º Esta Lei entra em vigor na data de sua</w:t>
      </w:r>
      <w:r w:rsidRPr="000B0C0A">
        <w:t xml:space="preserve"> publicação. </w:t>
      </w:r>
    </w:p>
    <w:p w:rsidR="00D8792B" w:rsidRPr="001A3C65" w:rsidRDefault="00D8792B" w:rsidP="000419C0">
      <w:pPr>
        <w:pStyle w:val="texto1"/>
      </w:pPr>
      <w:r w:rsidRPr="001A3C65">
        <w:t>Sala das Sessões, em</w:t>
      </w:r>
      <w:r w:rsidR="0014537B" w:rsidRPr="001A3C65">
        <w:t xml:space="preserve"> </w:t>
      </w:r>
      <w:r w:rsidR="00D8041C" w:rsidRPr="001A3C65">
        <w:t>30 de agosto de 2022.</w:t>
      </w:r>
    </w:p>
    <w:p w:rsidR="00D8792B" w:rsidRPr="001A3C65" w:rsidRDefault="00D8792B" w:rsidP="001A3C65">
      <w:pPr>
        <w:pStyle w:val="assinatura"/>
        <w:rPr>
          <w:b w:val="0"/>
        </w:rPr>
      </w:pPr>
    </w:p>
    <w:p w:rsidR="00D8792B" w:rsidRPr="001A3C65" w:rsidRDefault="00D8792B" w:rsidP="00672B1A">
      <w:pPr>
        <w:pStyle w:val="assinatura"/>
        <w:rPr>
          <w:b w:val="0"/>
        </w:rPr>
      </w:pPr>
      <w:bookmarkStart w:id="0" w:name="_GoBack"/>
      <w:bookmarkEnd w:id="0"/>
    </w:p>
    <w:p w:rsidR="006E3E85" w:rsidRPr="001A3C65" w:rsidRDefault="006E3E85" w:rsidP="00672B1A">
      <w:pPr>
        <w:pStyle w:val="assinatura"/>
        <w:rPr>
          <w:b w:val="0"/>
        </w:rPr>
      </w:pPr>
    </w:p>
    <w:p w:rsidR="00D8792B" w:rsidRPr="001A3C65" w:rsidRDefault="00676BBF" w:rsidP="00672B1A">
      <w:pPr>
        <w:pStyle w:val="assinatura"/>
        <w:rPr>
          <w:b w:val="0"/>
        </w:rPr>
      </w:pPr>
      <w:r w:rsidRPr="001A3C65">
        <w:rPr>
          <w:b w:val="0"/>
        </w:rPr>
        <w:t>Deputado</w:t>
      </w:r>
      <w:r w:rsidR="00D8041C" w:rsidRPr="001A3C65">
        <w:rPr>
          <w:b w:val="0"/>
        </w:rPr>
        <w:t xml:space="preserve"> CEZINHA DE MADUREIRA</w:t>
      </w:r>
    </w:p>
    <w:p w:rsidR="0036290A" w:rsidRPr="001A3C65" w:rsidRDefault="00D8792B" w:rsidP="001A3C65">
      <w:pPr>
        <w:pStyle w:val="assinatura"/>
        <w:rPr>
          <w:b w:val="0"/>
        </w:rPr>
      </w:pPr>
      <w:r w:rsidRPr="001A3C65">
        <w:rPr>
          <w:b w:val="0"/>
        </w:rPr>
        <w:t>Relator</w:t>
      </w:r>
    </w:p>
    <w:sectPr w:rsidR="0036290A" w:rsidRPr="001A3C65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0B0C0A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419C0"/>
    <w:rsid w:val="00073ED3"/>
    <w:rsid w:val="000B0C0A"/>
    <w:rsid w:val="000E167D"/>
    <w:rsid w:val="00107C41"/>
    <w:rsid w:val="001236CC"/>
    <w:rsid w:val="0014537B"/>
    <w:rsid w:val="00190618"/>
    <w:rsid w:val="001A3C65"/>
    <w:rsid w:val="002529CE"/>
    <w:rsid w:val="00253276"/>
    <w:rsid w:val="002570F6"/>
    <w:rsid w:val="002F2779"/>
    <w:rsid w:val="002F3E6F"/>
    <w:rsid w:val="003013AB"/>
    <w:rsid w:val="00311F9C"/>
    <w:rsid w:val="003427B2"/>
    <w:rsid w:val="00350B05"/>
    <w:rsid w:val="0036290A"/>
    <w:rsid w:val="00391EFB"/>
    <w:rsid w:val="003A1DF7"/>
    <w:rsid w:val="004147CF"/>
    <w:rsid w:val="0043215D"/>
    <w:rsid w:val="00464BD1"/>
    <w:rsid w:val="004A3BC7"/>
    <w:rsid w:val="004A592A"/>
    <w:rsid w:val="004B5F17"/>
    <w:rsid w:val="005107C7"/>
    <w:rsid w:val="00564C1C"/>
    <w:rsid w:val="005833EB"/>
    <w:rsid w:val="005835C4"/>
    <w:rsid w:val="00584082"/>
    <w:rsid w:val="00590F9C"/>
    <w:rsid w:val="00594AA0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110AE"/>
    <w:rsid w:val="008B5A03"/>
    <w:rsid w:val="008C102D"/>
    <w:rsid w:val="008D1892"/>
    <w:rsid w:val="00910C29"/>
    <w:rsid w:val="009447E0"/>
    <w:rsid w:val="00951925"/>
    <w:rsid w:val="00973C60"/>
    <w:rsid w:val="009C1046"/>
    <w:rsid w:val="009C3050"/>
    <w:rsid w:val="00A21358"/>
    <w:rsid w:val="00A47C7E"/>
    <w:rsid w:val="00A86A23"/>
    <w:rsid w:val="00AA1014"/>
    <w:rsid w:val="00AC2A16"/>
    <w:rsid w:val="00AE71C7"/>
    <w:rsid w:val="00B004FF"/>
    <w:rsid w:val="00B8788F"/>
    <w:rsid w:val="00C003EF"/>
    <w:rsid w:val="00C02185"/>
    <w:rsid w:val="00C07BF0"/>
    <w:rsid w:val="00C21656"/>
    <w:rsid w:val="00C86077"/>
    <w:rsid w:val="00CD6C59"/>
    <w:rsid w:val="00CE30AC"/>
    <w:rsid w:val="00D2432A"/>
    <w:rsid w:val="00D33A01"/>
    <w:rsid w:val="00D41A10"/>
    <w:rsid w:val="00D56BDE"/>
    <w:rsid w:val="00D8041C"/>
    <w:rsid w:val="00D8792B"/>
    <w:rsid w:val="00E148A0"/>
    <w:rsid w:val="00E17934"/>
    <w:rsid w:val="00E45EDB"/>
    <w:rsid w:val="00E67739"/>
    <w:rsid w:val="00E83563"/>
    <w:rsid w:val="00E8751C"/>
    <w:rsid w:val="00F3383D"/>
    <w:rsid w:val="00F428C1"/>
    <w:rsid w:val="00F607F8"/>
    <w:rsid w:val="00F6473D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B1081-1BD0-475E-ABAC-7CC3AB595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2022-08-30T23:44:00Z</dcterms:created>
  <dcterms:modified xsi:type="dcterms:W3CDTF">2022-08-30T23:44:00Z</dcterms:modified>
</cp:coreProperties>
</file>