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1E" w:rsidRDefault="001D361E" w:rsidP="001D361E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1D361E" w:rsidRDefault="001D361E" w:rsidP="001D361E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decreto legislativo nº </w:t>
      </w:r>
      <w:r w:rsidR="009B71CA">
        <w:rPr>
          <w:b w:val="0"/>
        </w:rPr>
        <w:t>274</w:t>
      </w:r>
      <w:r>
        <w:rPr>
          <w:b w:val="0"/>
        </w:rPr>
        <w:t>-</w:t>
      </w:r>
      <w:r w:rsidR="0084734F">
        <w:rPr>
          <w:b w:val="0"/>
        </w:rPr>
        <w:t>a</w:t>
      </w:r>
      <w:r>
        <w:rPr>
          <w:b w:val="0"/>
        </w:rPr>
        <w:t xml:space="preserve"> de 20</w:t>
      </w:r>
      <w:r w:rsidR="009B71CA">
        <w:rPr>
          <w:b w:val="0"/>
        </w:rPr>
        <w:t>22</w:t>
      </w:r>
    </w:p>
    <w:p w:rsidR="001D361E" w:rsidRDefault="001D361E" w:rsidP="001D361E">
      <w:pPr>
        <w:pStyle w:val="texto1"/>
      </w:pPr>
    </w:p>
    <w:p w:rsidR="001D361E" w:rsidRPr="0084734F" w:rsidRDefault="009B71CA" w:rsidP="001D361E">
      <w:pPr>
        <w:pStyle w:val="ementa"/>
      </w:pPr>
      <w:r w:rsidRPr="0084734F">
        <w:t xml:space="preserve">Aprova o Ato de Genebra do Acordo de Haia </w:t>
      </w:r>
      <w:r w:rsidR="0084734F" w:rsidRPr="0084720B">
        <w:t>referente ao</w:t>
      </w:r>
      <w:r w:rsidR="0084734F" w:rsidRPr="0084734F">
        <w:t xml:space="preserve"> </w:t>
      </w:r>
      <w:r w:rsidR="0084734F">
        <w:t>Registro Internacional dos</w:t>
      </w:r>
      <w:r w:rsidR="0084734F" w:rsidRPr="0084734F">
        <w:t xml:space="preserve"> </w:t>
      </w:r>
      <w:r w:rsidRPr="0084734F">
        <w:t>Desenhos Industriais, concluído em Genebra, Suíça, em 2 de julho de 1999</w:t>
      </w:r>
      <w:r w:rsidR="001D361E" w:rsidRPr="0084734F">
        <w:t>.</w:t>
      </w:r>
    </w:p>
    <w:p w:rsidR="001D361E" w:rsidRPr="0084734F" w:rsidRDefault="001D361E" w:rsidP="001D361E">
      <w:pPr>
        <w:pStyle w:val="texto1"/>
      </w:pPr>
    </w:p>
    <w:p w:rsidR="001D361E" w:rsidRPr="0084734F" w:rsidRDefault="001D361E" w:rsidP="001D361E">
      <w:pPr>
        <w:pStyle w:val="texto1"/>
        <w:rPr>
          <w:sz w:val="28"/>
        </w:rPr>
      </w:pPr>
      <w:r w:rsidRPr="0084734F">
        <w:t>O CONGRESSO NACIONAL decreta:</w:t>
      </w:r>
    </w:p>
    <w:p w:rsidR="001D361E" w:rsidRPr="0084734F" w:rsidRDefault="001D361E" w:rsidP="001D361E">
      <w:pPr>
        <w:pStyle w:val="texto1"/>
      </w:pPr>
    </w:p>
    <w:p w:rsidR="001D361E" w:rsidRDefault="001D361E" w:rsidP="001D361E">
      <w:pPr>
        <w:pStyle w:val="texto1"/>
      </w:pPr>
      <w:r w:rsidRPr="0084734F">
        <w:t xml:space="preserve">Art. 1º </w:t>
      </w:r>
      <w:r w:rsidR="00070ED4" w:rsidRPr="0084734F">
        <w:t xml:space="preserve">Fica aprovado o Ato de Genebra do Acordo de Haia </w:t>
      </w:r>
      <w:r w:rsidR="0084734F" w:rsidRPr="0084720B">
        <w:t>referente ao</w:t>
      </w:r>
      <w:r w:rsidR="00070ED4" w:rsidRPr="0084720B">
        <w:t xml:space="preserve"> Registro Internacional </w:t>
      </w:r>
      <w:r w:rsidR="005B3D86" w:rsidRPr="0084720B">
        <w:t>dos</w:t>
      </w:r>
      <w:r w:rsidR="00070ED4" w:rsidRPr="0084734F">
        <w:t xml:space="preserve"> Desenhos Industriais, concluído em Genebra, Suíça, em 2 de julho de 1999</w:t>
      </w:r>
      <w:r w:rsidRPr="0084734F">
        <w:t>.</w:t>
      </w:r>
    </w:p>
    <w:p w:rsidR="001D361E" w:rsidRDefault="001D361E" w:rsidP="001D361E">
      <w:pPr>
        <w:pStyle w:val="texto1"/>
      </w:pPr>
      <w:r>
        <w:t xml:space="preserve">Parágrafo único. Nos termos do inciso I do </w:t>
      </w:r>
      <w:r>
        <w:rPr>
          <w:i/>
        </w:rPr>
        <w:t>caput</w:t>
      </w:r>
      <w:r>
        <w:t xml:space="preserve"> do art. 49 da Constituição Federal, </w:t>
      </w:r>
      <w:r w:rsidRPr="00E44559">
        <w:t>ficam</w:t>
      </w:r>
      <w:r>
        <w:t xml:space="preserve"> sujeitos à aprovação do Congresso Nacional quaisquer atos que possam resultar em revisão do referido </w:t>
      </w:r>
      <w:r w:rsidRPr="0084734F">
        <w:t>A</w:t>
      </w:r>
      <w:r w:rsidR="00070ED4" w:rsidRPr="0084734F">
        <w:t>t</w:t>
      </w:r>
      <w:r w:rsidRPr="0084734F">
        <w:t>o, bem</w:t>
      </w:r>
      <w:r>
        <w:t xml:space="preserve"> como quaisquer ajustes complementares que acarretem encargos ou compromissos gravosos ao patrimônio nacional.</w:t>
      </w:r>
    </w:p>
    <w:p w:rsidR="001D361E" w:rsidRDefault="001D361E" w:rsidP="001D361E">
      <w:pPr>
        <w:pStyle w:val="texto1"/>
      </w:pPr>
      <w:r>
        <w:t>Art. 2º Este Decreto Legislativo entra em vigor na data de sua publicação.</w:t>
      </w:r>
    </w:p>
    <w:p w:rsidR="001D361E" w:rsidRDefault="001D361E" w:rsidP="001D361E">
      <w:pPr>
        <w:pStyle w:val="texto1"/>
      </w:pPr>
      <w:r>
        <w:t xml:space="preserve">Sala das Sessões, em </w:t>
      </w:r>
      <w:r w:rsidR="0084734F">
        <w:t>29</w:t>
      </w:r>
      <w:r>
        <w:t xml:space="preserve"> de </w:t>
      </w:r>
      <w:r w:rsidR="0084734F">
        <w:t>agosto</w:t>
      </w:r>
      <w:r>
        <w:t xml:space="preserve"> de 2022.</w:t>
      </w: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002469" w:rsidP="001D361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>Deputada ADRIANA VENTURA</w:t>
      </w:r>
      <w:r w:rsidR="001D361E">
        <w:rPr>
          <w:b w:val="0"/>
          <w:color w:val="000000"/>
        </w:rPr>
        <w:t xml:space="preserve"> </w:t>
      </w:r>
    </w:p>
    <w:p w:rsidR="001D361E" w:rsidRDefault="001D361E" w:rsidP="001D361E">
      <w:pPr>
        <w:pStyle w:val="assinatura"/>
        <w:rPr>
          <w:b w:val="0"/>
        </w:rPr>
      </w:pPr>
      <w:r>
        <w:rPr>
          <w:b w:val="0"/>
        </w:rPr>
        <w:t>Relator</w:t>
      </w:r>
      <w:r w:rsidR="00002469">
        <w:rPr>
          <w:b w:val="0"/>
        </w:rPr>
        <w:t>a</w:t>
      </w:r>
      <w:bookmarkStart w:id="0" w:name="_GoBack"/>
      <w:bookmarkEnd w:id="0"/>
    </w:p>
    <w:p w:rsidR="00EF3BAA" w:rsidRPr="001D361E" w:rsidRDefault="00EF3BAA" w:rsidP="001D361E"/>
    <w:sectPr w:rsidR="00EF3BAA" w:rsidRPr="001D361E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4B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02469"/>
    <w:rsid w:val="00040C6F"/>
    <w:rsid w:val="00062F15"/>
    <w:rsid w:val="00063B0D"/>
    <w:rsid w:val="00065FAE"/>
    <w:rsid w:val="00070ED4"/>
    <w:rsid w:val="000C40D4"/>
    <w:rsid w:val="001314A2"/>
    <w:rsid w:val="00142D9A"/>
    <w:rsid w:val="00160904"/>
    <w:rsid w:val="001B3D59"/>
    <w:rsid w:val="001D361E"/>
    <w:rsid w:val="001F4498"/>
    <w:rsid w:val="00202FE7"/>
    <w:rsid w:val="002E78B7"/>
    <w:rsid w:val="003410AE"/>
    <w:rsid w:val="003432A7"/>
    <w:rsid w:val="0034423B"/>
    <w:rsid w:val="00380922"/>
    <w:rsid w:val="003A4EEC"/>
    <w:rsid w:val="003F0EAB"/>
    <w:rsid w:val="004123C3"/>
    <w:rsid w:val="00446E94"/>
    <w:rsid w:val="0045530F"/>
    <w:rsid w:val="004A3B02"/>
    <w:rsid w:val="005B3D86"/>
    <w:rsid w:val="005B6EB9"/>
    <w:rsid w:val="006C6970"/>
    <w:rsid w:val="006D63FD"/>
    <w:rsid w:val="00730754"/>
    <w:rsid w:val="00740967"/>
    <w:rsid w:val="00762660"/>
    <w:rsid w:val="00783F29"/>
    <w:rsid w:val="0084720B"/>
    <w:rsid w:val="0084734F"/>
    <w:rsid w:val="008926AB"/>
    <w:rsid w:val="008C41B3"/>
    <w:rsid w:val="009159FC"/>
    <w:rsid w:val="009441D0"/>
    <w:rsid w:val="009B71CA"/>
    <w:rsid w:val="00A779D5"/>
    <w:rsid w:val="00AC1DC6"/>
    <w:rsid w:val="00AF6D75"/>
    <w:rsid w:val="00B0129D"/>
    <w:rsid w:val="00B40B35"/>
    <w:rsid w:val="00B910F5"/>
    <w:rsid w:val="00BB0657"/>
    <w:rsid w:val="00C222E4"/>
    <w:rsid w:val="00C64BD0"/>
    <w:rsid w:val="00CA483D"/>
    <w:rsid w:val="00CB6B53"/>
    <w:rsid w:val="00CE34C7"/>
    <w:rsid w:val="00CF0B1E"/>
    <w:rsid w:val="00DB50A0"/>
    <w:rsid w:val="00DD376D"/>
    <w:rsid w:val="00DE2F70"/>
    <w:rsid w:val="00E37725"/>
    <w:rsid w:val="00E44559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E3673-1BD3-457E-89AE-B34F582FA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2022-08-29T23:50:00Z</dcterms:created>
  <dcterms:modified xsi:type="dcterms:W3CDTF">2022-08-29T23:50:00Z</dcterms:modified>
</cp:coreProperties>
</file>