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3472A9" w:rsidRDefault="00863863" w:rsidP="00863863">
      <w:pPr>
        <w:pStyle w:val="cabea"/>
      </w:pPr>
      <w:r w:rsidRPr="003472A9">
        <w:t>redação final</w:t>
      </w:r>
    </w:p>
    <w:p w:rsidR="00863863" w:rsidRPr="003472A9" w:rsidRDefault="00863863" w:rsidP="00863863">
      <w:pPr>
        <w:pStyle w:val="cabea"/>
      </w:pPr>
      <w:r w:rsidRPr="003472A9">
        <w:t xml:space="preserve">projeto de lei nº </w:t>
      </w:r>
      <w:r w:rsidR="006E409A" w:rsidRPr="003472A9">
        <w:t>5.365</w:t>
      </w:r>
      <w:r w:rsidRPr="003472A9">
        <w:t>-</w:t>
      </w:r>
      <w:r w:rsidR="00E271CD" w:rsidRPr="003472A9">
        <w:t>A</w:t>
      </w:r>
      <w:r w:rsidRPr="003472A9">
        <w:t xml:space="preserve"> de 20</w:t>
      </w:r>
      <w:r w:rsidR="00BE7484" w:rsidRPr="003472A9">
        <w:t>20</w:t>
      </w:r>
    </w:p>
    <w:p w:rsidR="00863863" w:rsidRPr="003472A9" w:rsidRDefault="00863863" w:rsidP="00863863">
      <w:pPr>
        <w:pStyle w:val="texto10"/>
      </w:pPr>
    </w:p>
    <w:p w:rsidR="00863863" w:rsidRPr="00C74FDB" w:rsidRDefault="006E409A" w:rsidP="00863863">
      <w:pPr>
        <w:pStyle w:val="ementa"/>
      </w:pPr>
      <w:r w:rsidRPr="003472A9">
        <w:t xml:space="preserve">Altera o Decreto-Lei nº 2.848, de 7 de dezembro de 1940 </w:t>
      </w:r>
      <w:r w:rsidR="0021600D" w:rsidRPr="003472A9">
        <w:t>(</w:t>
      </w:r>
      <w:r w:rsidRPr="003472A9">
        <w:t>Código Penal</w:t>
      </w:r>
      <w:r w:rsidR="0021600D" w:rsidRPr="003472A9">
        <w:t>)</w:t>
      </w:r>
      <w:r w:rsidRPr="003472A9">
        <w:t>, para t</w:t>
      </w:r>
      <w:bookmarkStart w:id="0" w:name="_GoBack"/>
      <w:bookmarkEnd w:id="0"/>
      <w:r w:rsidRPr="003472A9">
        <w:t>ipificar o</w:t>
      </w:r>
      <w:r w:rsidR="007429C1" w:rsidRPr="003472A9">
        <w:t>s</w:t>
      </w:r>
      <w:r w:rsidRPr="003472A9">
        <w:t xml:space="preserve"> crime</w:t>
      </w:r>
      <w:r w:rsidR="007429C1" w:rsidRPr="003472A9">
        <w:t>s</w:t>
      </w:r>
      <w:r w:rsidRPr="003472A9">
        <w:t xml:space="preserve"> de </w:t>
      </w:r>
      <w:r w:rsidR="00E271CD" w:rsidRPr="003472A9">
        <w:t xml:space="preserve">domínio </w:t>
      </w:r>
      <w:r w:rsidRPr="003472A9">
        <w:t xml:space="preserve">de </w:t>
      </w:r>
      <w:r w:rsidR="00E271CD" w:rsidRPr="003472A9">
        <w:t>cidades</w:t>
      </w:r>
      <w:r w:rsidR="007429C1" w:rsidRPr="003472A9">
        <w:t xml:space="preserve"> e de intimidação violenta</w:t>
      </w:r>
      <w:r w:rsidR="00E271CD" w:rsidRPr="003472A9">
        <w:t xml:space="preserve">; </w:t>
      </w:r>
      <w:r w:rsidRPr="003472A9">
        <w:t xml:space="preserve">e altera a Lei nº 8.072, de 25 de julho de 1990 </w:t>
      </w:r>
      <w:r w:rsidR="0021600D" w:rsidRPr="003472A9">
        <w:t>(</w:t>
      </w:r>
      <w:r w:rsidRPr="003472A9">
        <w:t>Lei de Crimes Hediondos</w:t>
      </w:r>
      <w:r w:rsidR="0021600D" w:rsidRPr="003472A9">
        <w:t>)</w:t>
      </w:r>
      <w:r w:rsidR="0054071E" w:rsidRPr="003472A9">
        <w:t>.</w:t>
      </w:r>
    </w:p>
    <w:p w:rsidR="00863863" w:rsidRPr="00C74FDB" w:rsidRDefault="00863863" w:rsidP="00863863">
      <w:pPr>
        <w:pStyle w:val="texto1"/>
      </w:pPr>
    </w:p>
    <w:p w:rsidR="00863863" w:rsidRPr="00C74FDB" w:rsidRDefault="003F2636" w:rsidP="00863863">
      <w:pPr>
        <w:pStyle w:val="texto1"/>
      </w:pPr>
      <w:r>
        <w:t>O CONGRESSO NACIONAL decreta:</w:t>
      </w:r>
    </w:p>
    <w:p w:rsidR="000659C9" w:rsidRPr="00C74FDB" w:rsidRDefault="000659C9" w:rsidP="002A1DD8">
      <w:pPr>
        <w:pStyle w:val="texto1"/>
        <w:rPr>
          <w:color w:val="000000"/>
        </w:rPr>
      </w:pPr>
    </w:p>
    <w:p w:rsidR="006E409A" w:rsidRPr="003472A9" w:rsidRDefault="006E409A" w:rsidP="0054071E">
      <w:pPr>
        <w:pStyle w:val="texto1"/>
      </w:pPr>
      <w:r>
        <w:t xml:space="preserve">Art. 1º Esta Lei altera </w:t>
      </w:r>
      <w:r w:rsidRPr="003472A9">
        <w:t>o Decreto-Lei nº 2.848, de 7 de dezembro de 1940 (Código Penal), para tipificar o</w:t>
      </w:r>
      <w:r w:rsidR="008A2B08">
        <w:t xml:space="preserve">s crimes </w:t>
      </w:r>
      <w:r w:rsidRPr="003472A9">
        <w:t xml:space="preserve">de </w:t>
      </w:r>
      <w:r w:rsidR="00E271CD" w:rsidRPr="003472A9">
        <w:t xml:space="preserve">domínio </w:t>
      </w:r>
      <w:r w:rsidRPr="003472A9">
        <w:t xml:space="preserve">de </w:t>
      </w:r>
      <w:r w:rsidR="00E271CD" w:rsidRPr="003472A9">
        <w:t>cidades</w:t>
      </w:r>
      <w:r w:rsidR="008A2B08">
        <w:t xml:space="preserve"> e de intimidação violenta</w:t>
      </w:r>
      <w:r w:rsidRPr="003472A9">
        <w:t>, e altera a Lei nº 8.072, de 25 de julho de 1990 (Lei de Crimes Hediondos)</w:t>
      </w:r>
      <w:r w:rsidR="008A2B08">
        <w:t>.</w:t>
      </w:r>
    </w:p>
    <w:p w:rsidR="006E409A" w:rsidRDefault="006E409A" w:rsidP="0054071E">
      <w:pPr>
        <w:pStyle w:val="texto1"/>
      </w:pPr>
      <w:r w:rsidRPr="003472A9">
        <w:t>Art. 2º O Decreto-Lei nº 2.848, de 7 de dezembro de 1940 (Código Penal), passa a vigorar com a</w:t>
      </w:r>
      <w:r w:rsidR="00E271CD" w:rsidRPr="003472A9">
        <w:t>s</w:t>
      </w:r>
      <w:r w:rsidRPr="003472A9">
        <w:t xml:space="preserve"> seguinte</w:t>
      </w:r>
      <w:r w:rsidR="00E271CD" w:rsidRPr="003472A9">
        <w:t>s</w:t>
      </w:r>
      <w:r w:rsidRPr="003472A9">
        <w:t xml:space="preserve"> </w:t>
      </w:r>
      <w:r w:rsidR="00E271CD" w:rsidRPr="003472A9">
        <w:t>alterações</w:t>
      </w:r>
      <w:r w:rsidRPr="003472A9">
        <w:t>:</w:t>
      </w:r>
      <w:r>
        <w:t xml:space="preserve"> </w:t>
      </w:r>
    </w:p>
    <w:p w:rsidR="006E409A" w:rsidRDefault="006E409A" w:rsidP="0054071E">
      <w:pPr>
        <w:pStyle w:val="texto1"/>
      </w:pPr>
    </w:p>
    <w:p w:rsidR="006E409A" w:rsidRPr="008A2B08" w:rsidRDefault="00E271CD" w:rsidP="008A2B08">
      <w:pPr>
        <w:pStyle w:val="assinatura2"/>
        <w:ind w:firstLine="0"/>
      </w:pPr>
      <w:r w:rsidRPr="008A2B08">
        <w:t>“</w:t>
      </w:r>
      <w:r w:rsidR="00130E05">
        <w:t>‘</w:t>
      </w:r>
      <w:r w:rsidR="006E409A" w:rsidRPr="008A2B08">
        <w:t>CAPÍTULO II</w:t>
      </w:r>
    </w:p>
    <w:p w:rsidR="006E409A" w:rsidRPr="008A2B08" w:rsidRDefault="006E409A" w:rsidP="008A2B08">
      <w:pPr>
        <w:pStyle w:val="assinatura2"/>
        <w:ind w:firstLine="0"/>
      </w:pPr>
      <w:r w:rsidRPr="008A2B08">
        <w:t>DO ROUBO, DO DOMÍNIO DE CIDADES E DA EXTORSÃO</w:t>
      </w:r>
      <w:r w:rsidR="00130E05">
        <w:t>’</w:t>
      </w:r>
    </w:p>
    <w:p w:rsidR="006E409A" w:rsidRDefault="006E409A" w:rsidP="006E409A">
      <w:pPr>
        <w:pStyle w:val="cabea2"/>
      </w:pPr>
    </w:p>
    <w:p w:rsidR="006E409A" w:rsidRDefault="006E409A" w:rsidP="008A2B08">
      <w:pPr>
        <w:pStyle w:val="texto2"/>
        <w:ind w:firstLine="0"/>
      </w:pPr>
      <w:r w:rsidRPr="008A2B08">
        <w:t>..................................................</w:t>
      </w:r>
    </w:p>
    <w:p w:rsidR="006E409A" w:rsidRDefault="00130E05" w:rsidP="008A2B08">
      <w:pPr>
        <w:pStyle w:val="texto2"/>
      </w:pPr>
      <w:r w:rsidRPr="00130E05">
        <w:rPr>
          <w:b/>
        </w:rPr>
        <w:t>‘</w:t>
      </w:r>
      <w:r w:rsidR="008A2B08">
        <w:rPr>
          <w:b/>
        </w:rPr>
        <w:t>Domínio de c</w:t>
      </w:r>
      <w:r w:rsidR="006E409A" w:rsidRPr="008A2B08">
        <w:rPr>
          <w:b/>
        </w:rPr>
        <w:t>idades</w:t>
      </w:r>
    </w:p>
    <w:p w:rsidR="006E409A" w:rsidRPr="008A2B08" w:rsidRDefault="006E409A" w:rsidP="006E409A">
      <w:pPr>
        <w:pStyle w:val="texto2"/>
      </w:pPr>
      <w:r w:rsidRPr="008A2B08">
        <w:t xml:space="preserve">Art. 157-A. Realizar bloqueio total ou parcial de quaisquer vias de tráfego, terrestre ou </w:t>
      </w:r>
      <w:proofErr w:type="spellStart"/>
      <w:r w:rsidRPr="008A2B08">
        <w:t>aquaviário</w:t>
      </w:r>
      <w:proofErr w:type="spellEnd"/>
      <w:r w:rsidRPr="008A2B08">
        <w:t>, bem como de estruturas físicas das forças de segurança pública, para evitar e/ou retardar a aproximação do poder público, com emprego de armas de fogo e/ou equipamentos de uso das forças de segurança pública, com</w:t>
      </w:r>
      <w:r w:rsidR="008A2B08">
        <w:t xml:space="preserve"> finalidade de praticar crimes:</w:t>
      </w:r>
    </w:p>
    <w:p w:rsidR="006E409A" w:rsidRPr="008A2B08" w:rsidRDefault="006E409A" w:rsidP="006E409A">
      <w:pPr>
        <w:pStyle w:val="texto2"/>
      </w:pPr>
      <w:r w:rsidRPr="008A2B08">
        <w:lastRenderedPageBreak/>
        <w:t>Pena - reclusão, de 15 (quinze) a 30 (</w:t>
      </w:r>
      <w:proofErr w:type="gramStart"/>
      <w:r w:rsidRPr="008A2B08">
        <w:t>trinta</w:t>
      </w:r>
      <w:proofErr w:type="gramEnd"/>
      <w:r w:rsidRPr="008A2B08">
        <w:t xml:space="preserve">) anos. </w:t>
      </w:r>
    </w:p>
    <w:p w:rsidR="006E409A" w:rsidRPr="008A2B08" w:rsidRDefault="006E409A" w:rsidP="006E409A">
      <w:pPr>
        <w:pStyle w:val="texto2"/>
      </w:pPr>
      <w:r w:rsidRPr="008A2B08">
        <w:t xml:space="preserve">§ 1º A pena aumenta-se de 1/3 (um terço) se o agente: </w:t>
      </w:r>
    </w:p>
    <w:p w:rsidR="006E409A" w:rsidRPr="008A2B08" w:rsidRDefault="006E409A" w:rsidP="006E409A">
      <w:pPr>
        <w:pStyle w:val="texto2"/>
      </w:pPr>
      <w:r w:rsidRPr="008A2B08">
        <w:t xml:space="preserve">I - </w:t>
      </w:r>
      <w:proofErr w:type="gramStart"/>
      <w:r w:rsidRPr="008A2B08">
        <w:t>utilizar</w:t>
      </w:r>
      <w:proofErr w:type="gramEnd"/>
      <w:r w:rsidRPr="008A2B08">
        <w:t xml:space="preserve"> dispositivos explosivos e/ou capturar reféns para diminuir a chance de ação do Estado; </w:t>
      </w:r>
    </w:p>
    <w:p w:rsidR="006E409A" w:rsidRPr="008A2B08" w:rsidRDefault="006E409A" w:rsidP="006E409A">
      <w:pPr>
        <w:pStyle w:val="texto2"/>
      </w:pPr>
      <w:r w:rsidRPr="008A2B08">
        <w:t xml:space="preserve">II </w:t>
      </w:r>
      <w:r w:rsidR="008B79CD">
        <w:t>–</w:t>
      </w:r>
      <w:r w:rsidRPr="008A2B08">
        <w:t xml:space="preserve"> </w:t>
      </w:r>
      <w:proofErr w:type="gramStart"/>
      <w:r w:rsidR="008B79CD">
        <w:t>investir</w:t>
      </w:r>
      <w:proofErr w:type="gramEnd"/>
      <w:r w:rsidR="008B79CD">
        <w:t xml:space="preserve"> contra as</w:t>
      </w:r>
      <w:r w:rsidRPr="008A2B08">
        <w:t xml:space="preserve"> instalações </w:t>
      </w:r>
      <w:r w:rsidR="008B79CD">
        <w:t>com</w:t>
      </w:r>
      <w:r w:rsidR="008A2B08">
        <w:t xml:space="preserve"> </w:t>
      </w:r>
      <w:r w:rsidRPr="008A2B08">
        <w:t xml:space="preserve">destruição </w:t>
      </w:r>
      <w:r w:rsidR="008B79CD">
        <w:t xml:space="preserve">total </w:t>
      </w:r>
      <w:r w:rsidRPr="008A2B08">
        <w:t xml:space="preserve">ou </w:t>
      </w:r>
      <w:r w:rsidR="008B79CD">
        <w:t>parci</w:t>
      </w:r>
      <w:r w:rsidRPr="008A2B08">
        <w:t>al de prédios públicos e/ou privados;</w:t>
      </w:r>
    </w:p>
    <w:p w:rsidR="006E409A" w:rsidRPr="008A2B08" w:rsidRDefault="006E409A" w:rsidP="006E409A">
      <w:pPr>
        <w:pStyle w:val="texto2"/>
      </w:pPr>
      <w:r w:rsidRPr="008A2B08">
        <w:t>III - inabilitar total ou parcial</w:t>
      </w:r>
      <w:r w:rsidR="00E271CD" w:rsidRPr="008A2B08">
        <w:t>mente</w:t>
      </w:r>
      <w:r w:rsidRPr="008A2B08">
        <w:t xml:space="preserve"> </w:t>
      </w:r>
      <w:r w:rsidR="00E271CD" w:rsidRPr="008A2B08">
        <w:t xml:space="preserve">as </w:t>
      </w:r>
      <w:r w:rsidRPr="008A2B08">
        <w:t>estruturas de transmissã</w:t>
      </w:r>
      <w:r w:rsidR="00BC1B6E">
        <w:t>o de energia e/ou de telefonia;</w:t>
      </w:r>
    </w:p>
    <w:p w:rsidR="006E409A" w:rsidRPr="008A2B08" w:rsidRDefault="006E409A" w:rsidP="006E409A">
      <w:pPr>
        <w:pStyle w:val="texto2"/>
      </w:pPr>
      <w:r w:rsidRPr="008A2B08">
        <w:t xml:space="preserve">IV - </w:t>
      </w:r>
      <w:proofErr w:type="gramStart"/>
      <w:r w:rsidRPr="008A2B08">
        <w:t>usar</w:t>
      </w:r>
      <w:proofErr w:type="gramEnd"/>
      <w:r w:rsidRPr="008A2B08">
        <w:t xml:space="preserve"> aeronaves ou outro equipamento com o </w:t>
      </w:r>
      <w:r w:rsidR="00E271CD" w:rsidRPr="008A2B08">
        <w:t>intuito</w:t>
      </w:r>
      <w:r w:rsidRPr="008A2B08">
        <w:t xml:space="preserve"> de promover controle do espaço aéreo correspondente ao palco em solo da ação em curso; </w:t>
      </w:r>
    </w:p>
    <w:p w:rsidR="006E409A" w:rsidRPr="008A2B08" w:rsidRDefault="006E409A" w:rsidP="006E409A">
      <w:pPr>
        <w:pStyle w:val="texto2"/>
      </w:pPr>
      <w:r w:rsidRPr="008A2B08">
        <w:t xml:space="preserve">V - </w:t>
      </w:r>
      <w:proofErr w:type="gramStart"/>
      <w:r w:rsidRPr="008A2B08">
        <w:t>praticar</w:t>
      </w:r>
      <w:proofErr w:type="gramEnd"/>
      <w:r w:rsidRPr="008A2B08">
        <w:t xml:space="preserve"> alguma das condutas descritas no </w:t>
      </w:r>
      <w:r w:rsidRPr="008A2B08">
        <w:rPr>
          <w:i/>
        </w:rPr>
        <w:t>caput</w:t>
      </w:r>
      <w:r w:rsidRPr="008A2B08">
        <w:t xml:space="preserve"> </w:t>
      </w:r>
      <w:r w:rsidR="00495B47" w:rsidRPr="008A2B08">
        <w:t xml:space="preserve">deste artigo </w:t>
      </w:r>
      <w:r w:rsidRPr="008A2B08">
        <w:t>para propiciar a fuga de estabelecimento prisional</w:t>
      </w:r>
      <w:r w:rsidR="008A2B08" w:rsidRPr="008A2B08">
        <w:t>.</w:t>
      </w:r>
    </w:p>
    <w:p w:rsidR="006E409A" w:rsidRPr="008A2B08" w:rsidRDefault="008A2B08" w:rsidP="006E409A">
      <w:pPr>
        <w:pStyle w:val="texto2"/>
      </w:pPr>
      <w:r w:rsidRPr="008A2B08">
        <w:t>§ 2º</w:t>
      </w:r>
      <w:r w:rsidR="006E409A" w:rsidRPr="008A2B08">
        <w:t xml:space="preserve"> Se da violência resultar:</w:t>
      </w:r>
    </w:p>
    <w:p w:rsidR="0021600D" w:rsidRPr="008A2B08" w:rsidRDefault="00BC1B6E" w:rsidP="006E409A">
      <w:pPr>
        <w:pStyle w:val="texto2"/>
      </w:pPr>
      <w:r>
        <w:t>I -</w:t>
      </w:r>
      <w:r w:rsidR="008A2B08">
        <w:t xml:space="preserve"> </w:t>
      </w:r>
      <w:proofErr w:type="gramStart"/>
      <w:r w:rsidR="008A2B08">
        <w:t>lesão</w:t>
      </w:r>
      <w:proofErr w:type="gramEnd"/>
      <w:r w:rsidR="008A2B08">
        <w:t xml:space="preserve"> corporal grave:</w:t>
      </w:r>
    </w:p>
    <w:p w:rsidR="006E409A" w:rsidRPr="008A2B08" w:rsidRDefault="00BC1B6E" w:rsidP="006E409A">
      <w:pPr>
        <w:pStyle w:val="texto2"/>
      </w:pPr>
      <w:r>
        <w:t>Pena -</w:t>
      </w:r>
      <w:r w:rsidR="006E409A" w:rsidRPr="008A2B08">
        <w:t xml:space="preserve"> reclusão, de 20 (vinte) a 30 (trinta) anos, e multa;</w:t>
      </w:r>
    </w:p>
    <w:p w:rsidR="006E409A" w:rsidRPr="008A2B08" w:rsidRDefault="00BC1B6E" w:rsidP="006E409A">
      <w:pPr>
        <w:pStyle w:val="texto2"/>
      </w:pPr>
      <w:r>
        <w:t>II -</w:t>
      </w:r>
      <w:r w:rsidR="008A2B08">
        <w:t xml:space="preserve"> </w:t>
      </w:r>
      <w:proofErr w:type="gramStart"/>
      <w:r w:rsidR="008A2B08">
        <w:t>morte</w:t>
      </w:r>
      <w:proofErr w:type="gramEnd"/>
      <w:r w:rsidR="008A2B08">
        <w:t>:</w:t>
      </w:r>
    </w:p>
    <w:p w:rsidR="006E409A" w:rsidRPr="008A2B08" w:rsidRDefault="00BC1B6E" w:rsidP="006E409A">
      <w:pPr>
        <w:pStyle w:val="texto2"/>
      </w:pPr>
      <w:r>
        <w:t>Pena -</w:t>
      </w:r>
      <w:r w:rsidR="006E409A" w:rsidRPr="008A2B08">
        <w:t xml:space="preserve"> reclusão, de 20 (vinte) a 40 (quarenta) anos, e multa. </w:t>
      </w:r>
    </w:p>
    <w:p w:rsidR="006E409A" w:rsidRPr="00130E05" w:rsidRDefault="006E409A" w:rsidP="006E409A">
      <w:pPr>
        <w:pStyle w:val="texto2"/>
      </w:pPr>
      <w:r w:rsidRPr="008A2B08">
        <w:t xml:space="preserve">§ 3º </w:t>
      </w:r>
      <w:r w:rsidRPr="00130E05">
        <w:t xml:space="preserve">Os atos preparatórios </w:t>
      </w:r>
      <w:r w:rsidR="00BC1B6E">
        <w:t>ao</w:t>
      </w:r>
      <w:r w:rsidR="00130E05">
        <w:t xml:space="preserve"> </w:t>
      </w:r>
      <w:r w:rsidRPr="00130E05">
        <w:t xml:space="preserve">crime estabelecido neste artigo serão punidos </w:t>
      </w:r>
      <w:r w:rsidR="00E271CD" w:rsidRPr="00130E05">
        <w:t xml:space="preserve">com </w:t>
      </w:r>
      <w:r w:rsidRPr="00130E05">
        <w:t xml:space="preserve">a pena </w:t>
      </w:r>
      <w:r w:rsidRPr="00130E05">
        <w:lastRenderedPageBreak/>
        <w:t xml:space="preserve">correspondente ao delito consumado, diminuída de </w:t>
      </w:r>
      <w:r w:rsidR="00495B47" w:rsidRPr="00130E05">
        <w:t>1/4 (</w:t>
      </w:r>
      <w:r w:rsidRPr="00130E05">
        <w:t>um quarto</w:t>
      </w:r>
      <w:r w:rsidR="00495B47" w:rsidRPr="00130E05">
        <w:t>)</w:t>
      </w:r>
      <w:r w:rsidRPr="00130E05">
        <w:t xml:space="preserve"> até </w:t>
      </w:r>
      <w:r w:rsidR="00495B47" w:rsidRPr="00130E05">
        <w:t>1/3 (</w:t>
      </w:r>
      <w:r w:rsidRPr="00130E05">
        <w:t>um terço</w:t>
      </w:r>
      <w:proofErr w:type="gramStart"/>
      <w:r w:rsidR="00495B47" w:rsidRPr="00130E05">
        <w:t>)</w:t>
      </w:r>
      <w:r w:rsidRPr="00130E05">
        <w:t>.</w:t>
      </w:r>
      <w:r w:rsidR="00130E05" w:rsidRPr="00130E05">
        <w:t>’</w:t>
      </w:r>
      <w:proofErr w:type="gramEnd"/>
    </w:p>
    <w:p w:rsidR="006E409A" w:rsidRPr="00130E05" w:rsidRDefault="006E409A" w:rsidP="006E409A">
      <w:pPr>
        <w:pStyle w:val="texto2"/>
        <w:ind w:firstLine="0"/>
      </w:pPr>
      <w:r w:rsidRPr="00130E05">
        <w:t>.........</w:t>
      </w:r>
      <w:r w:rsidR="00130E05" w:rsidRPr="00130E05">
        <w:t>....</w:t>
      </w:r>
      <w:r w:rsidRPr="00130E05">
        <w:t>.....................................</w:t>
      </w:r>
      <w:r w:rsidR="00130E05" w:rsidRPr="00130E05">
        <w:t>”</w:t>
      </w:r>
      <w:r w:rsidRPr="00130E05">
        <w:t xml:space="preserve"> </w:t>
      </w:r>
    </w:p>
    <w:p w:rsidR="00B94A60" w:rsidRPr="00130E05" w:rsidRDefault="00931B6E" w:rsidP="00130E05">
      <w:pPr>
        <w:pStyle w:val="texto2"/>
      </w:pPr>
      <w:r w:rsidRPr="00130E05">
        <w:t>“</w:t>
      </w:r>
      <w:r w:rsidRPr="00130E05">
        <w:rPr>
          <w:b/>
        </w:rPr>
        <w:t>Intimidação violenta</w:t>
      </w:r>
    </w:p>
    <w:p w:rsidR="00B94A60" w:rsidRDefault="00931B6E" w:rsidP="00130E05">
      <w:pPr>
        <w:pStyle w:val="texto2"/>
      </w:pPr>
      <w:r w:rsidRPr="00130E05">
        <w:t>Art. 288-B. Realizar ou promover ato de incêndio, depredação, saque, destruição</w:t>
      </w:r>
      <w:r>
        <w:t xml:space="preserve"> ou explosão contra bens públicos ou privados, de acesso ou destinados aos serviços públicos, de forma a impedir ou </w:t>
      </w:r>
      <w:r w:rsidR="003472A9">
        <w:t xml:space="preserve">a </w:t>
      </w:r>
      <w:r>
        <w:t xml:space="preserve">embaraçar a atuação do poder público </w:t>
      </w:r>
      <w:r w:rsidR="00B94A60">
        <w:t xml:space="preserve">destinada à </w:t>
      </w:r>
      <w:r>
        <w:t xml:space="preserve">prevenção ou repressão de crimes, </w:t>
      </w:r>
      <w:r w:rsidR="00B94A60">
        <w:t>à</w:t>
      </w:r>
      <w:r>
        <w:t xml:space="preserve"> realização da execução penal ou </w:t>
      </w:r>
      <w:r w:rsidR="00B94A60">
        <w:t>à</w:t>
      </w:r>
      <w:r>
        <w:t xml:space="preserve"> administração do sistema penitenciário:</w:t>
      </w:r>
    </w:p>
    <w:p w:rsidR="00B94A60" w:rsidRPr="00130E05" w:rsidRDefault="00931B6E" w:rsidP="00130E05">
      <w:pPr>
        <w:pStyle w:val="texto2"/>
      </w:pPr>
      <w:r>
        <w:t xml:space="preserve">Pena - </w:t>
      </w:r>
      <w:r w:rsidRPr="00130E05">
        <w:t>reclusão, de 6 (seis) a 12 (d</w:t>
      </w:r>
      <w:r w:rsidR="003B5491">
        <w:t>oze) anos.</w:t>
      </w:r>
    </w:p>
    <w:p w:rsidR="00B94A60" w:rsidRDefault="00931B6E" w:rsidP="00130E05">
      <w:pPr>
        <w:pStyle w:val="texto2"/>
      </w:pPr>
      <w:r w:rsidRPr="00130E05">
        <w:t>§ 1º Na</w:t>
      </w:r>
      <w:r w:rsidR="003472A9" w:rsidRPr="00130E05">
        <w:t xml:space="preserve"> mesma</w:t>
      </w:r>
      <w:r w:rsidR="003472A9">
        <w:t xml:space="preserve"> pena incorre quem impede</w:t>
      </w:r>
      <w:r>
        <w:t xml:space="preserve"> ou perturba a circulação de pessoas, o exercício de atividades p</w:t>
      </w:r>
      <w:r w:rsidR="00B94A60">
        <w:t>ú</w:t>
      </w:r>
      <w:r>
        <w:t>blicas ou laborais, o funcionamento de estabelecimentos comerciais</w:t>
      </w:r>
      <w:r w:rsidR="003472A9">
        <w:t xml:space="preserve">, de ensino ou hospitalares ou a </w:t>
      </w:r>
      <w:r>
        <w:t>prestação de serviços públicos, com o objetivo de controle de território para a prática de crimes ou em razão dela, ressalvado o exercício da defesa de direitos, garantia</w:t>
      </w:r>
      <w:r w:rsidR="003B5491">
        <w:t>s e liberdades constitucionais.</w:t>
      </w:r>
    </w:p>
    <w:p w:rsidR="00B94A60" w:rsidRPr="003472A9" w:rsidRDefault="00931B6E" w:rsidP="003472A9">
      <w:pPr>
        <w:pStyle w:val="texto2"/>
      </w:pPr>
      <w:r>
        <w:t xml:space="preserve">§ 2º A pena aumenta-se de </w:t>
      </w:r>
      <w:r w:rsidR="00B94A60">
        <w:t>1/3 (</w:t>
      </w:r>
      <w:r>
        <w:t>um terço</w:t>
      </w:r>
      <w:r w:rsidR="00B94A60">
        <w:t>)</w:t>
      </w:r>
      <w:r>
        <w:t xml:space="preserve"> se</w:t>
      </w:r>
      <w:r w:rsidR="003472A9">
        <w:t xml:space="preserve"> a ação for </w:t>
      </w:r>
      <w:r w:rsidR="003472A9" w:rsidRPr="003472A9">
        <w:t>decorrente de ordem ou</w:t>
      </w:r>
      <w:r w:rsidRPr="003472A9">
        <w:t xml:space="preserve"> orientação ou tenha como motivação causa relacionada a preso, provisório ou condenado, ou a líder</w:t>
      </w:r>
      <w:r w:rsidR="003472A9" w:rsidRPr="003472A9">
        <w:t xml:space="preserve"> ou membro de facção criminosa.</w:t>
      </w:r>
    </w:p>
    <w:p w:rsidR="00B94A60" w:rsidRPr="003472A9" w:rsidRDefault="00931B6E" w:rsidP="003472A9">
      <w:pPr>
        <w:pStyle w:val="texto2"/>
      </w:pPr>
      <w:r w:rsidRPr="003472A9">
        <w:lastRenderedPageBreak/>
        <w:t>§ 3º A pena a</w:t>
      </w:r>
      <w:r w:rsidR="003472A9" w:rsidRPr="003472A9">
        <w:t>umenta-se de metade se o crime for</w:t>
      </w:r>
      <w:r w:rsidRPr="003472A9">
        <w:t xml:space="preserve"> cometido em conjunto ou por meio de indução ou determinação a menor de </w:t>
      </w:r>
      <w:r w:rsidR="00B94A60" w:rsidRPr="003472A9">
        <w:t>18 (</w:t>
      </w:r>
      <w:r w:rsidRPr="003472A9">
        <w:t>dezoito</w:t>
      </w:r>
      <w:r w:rsidR="00B94A60" w:rsidRPr="003472A9">
        <w:t>)</w:t>
      </w:r>
      <w:r w:rsidRPr="003472A9">
        <w:t xml:space="preserve"> anos de idade à prática do ato. </w:t>
      </w:r>
    </w:p>
    <w:p w:rsidR="00B94A60" w:rsidRPr="003472A9" w:rsidRDefault="00931B6E" w:rsidP="003472A9">
      <w:pPr>
        <w:pStyle w:val="texto2"/>
      </w:pPr>
      <w:r w:rsidRPr="003472A9">
        <w:t xml:space="preserve">§ 4º Se da conduta do agente resultar lesão corporal de natureza grave, a pena aumenta-se de </w:t>
      </w:r>
      <w:r w:rsidR="00B94A60" w:rsidRPr="003472A9">
        <w:t>2/3 (</w:t>
      </w:r>
      <w:r w:rsidRPr="003472A9">
        <w:t>dois terços</w:t>
      </w:r>
      <w:r w:rsidR="00B94A60" w:rsidRPr="003472A9">
        <w:t>)</w:t>
      </w:r>
      <w:r w:rsidR="003472A9" w:rsidRPr="003472A9">
        <w:t xml:space="preserve"> e,</w:t>
      </w:r>
      <w:r w:rsidRPr="003472A9">
        <w:t xml:space="preserve"> se resultar morte, a pena aumenta-se do dobro.</w:t>
      </w:r>
    </w:p>
    <w:p w:rsidR="00931B6E" w:rsidRDefault="00931B6E" w:rsidP="003472A9">
      <w:pPr>
        <w:pStyle w:val="texto2"/>
      </w:pPr>
      <w:r w:rsidRPr="003472A9">
        <w:t>§ 5º Os atos</w:t>
      </w:r>
      <w:r>
        <w:t xml:space="preserve"> preparatórios para o cometimento do crime estabelecido neste artigo serão punidos com a pena correspondente ao delito consumado, diminuída de</w:t>
      </w:r>
      <w:r w:rsidR="00B94A60">
        <w:t xml:space="preserve"> 1/4 (</w:t>
      </w:r>
      <w:r>
        <w:t>um quarto</w:t>
      </w:r>
      <w:r w:rsidR="00B94A60">
        <w:t>)</w:t>
      </w:r>
      <w:r>
        <w:t xml:space="preserve"> até </w:t>
      </w:r>
      <w:r w:rsidR="00B94A60">
        <w:t>1/3 (</w:t>
      </w:r>
      <w:r>
        <w:t xml:space="preserve">um </w:t>
      </w:r>
      <w:proofErr w:type="gramStart"/>
      <w:r>
        <w:t>terço.”</w:t>
      </w:r>
      <w:proofErr w:type="gramEnd"/>
    </w:p>
    <w:p w:rsidR="006E409A" w:rsidRPr="00130E05" w:rsidRDefault="006E409A" w:rsidP="0054071E">
      <w:pPr>
        <w:pStyle w:val="texto1"/>
      </w:pPr>
      <w:r w:rsidRPr="00130E05">
        <w:t xml:space="preserve">Art. 3º O </w:t>
      </w:r>
      <w:r w:rsidR="00130E05" w:rsidRPr="00130E05">
        <w:rPr>
          <w:i/>
        </w:rPr>
        <w:t>caput</w:t>
      </w:r>
      <w:r w:rsidR="00130E05">
        <w:t xml:space="preserve"> do </w:t>
      </w:r>
      <w:r w:rsidRPr="00130E05">
        <w:t xml:space="preserve">art. 1º da Lei nº 8.072, de 25 de julho de 1990 (Lei de Crimes Hediondos), passa a vigorar </w:t>
      </w:r>
      <w:r w:rsidR="00130E05">
        <w:t>acrescido do seguinte inciso X</w:t>
      </w:r>
      <w:r w:rsidRPr="00130E05">
        <w:t>:</w:t>
      </w:r>
    </w:p>
    <w:p w:rsidR="006E409A" w:rsidRPr="00130E05" w:rsidRDefault="006E409A" w:rsidP="00130E05">
      <w:pPr>
        <w:pStyle w:val="texto2"/>
      </w:pPr>
      <w:r w:rsidRPr="00130E05">
        <w:t xml:space="preserve">“Art. 1º </w:t>
      </w:r>
      <w:r w:rsidR="0021600D" w:rsidRPr="00130E05">
        <w:t>...............................</w:t>
      </w:r>
    </w:p>
    <w:p w:rsidR="0021600D" w:rsidRPr="00130E05" w:rsidRDefault="0021600D" w:rsidP="00130E05">
      <w:pPr>
        <w:pStyle w:val="texto2"/>
        <w:ind w:firstLine="0"/>
      </w:pPr>
      <w:r w:rsidRPr="00130E05">
        <w:t>.........................................</w:t>
      </w:r>
      <w:r w:rsidR="00E271CD" w:rsidRPr="00130E05">
        <w:t>..........</w:t>
      </w:r>
    </w:p>
    <w:p w:rsidR="00130E05" w:rsidRDefault="006E409A" w:rsidP="00130E05">
      <w:pPr>
        <w:pStyle w:val="texto2"/>
      </w:pPr>
      <w:r w:rsidRPr="00130E05">
        <w:t xml:space="preserve">X - </w:t>
      </w:r>
      <w:proofErr w:type="gramStart"/>
      <w:r w:rsidRPr="00130E05">
        <w:t>domínio</w:t>
      </w:r>
      <w:proofErr w:type="gramEnd"/>
      <w:r w:rsidRPr="00130E05">
        <w:t xml:space="preserve"> de cidades (art. 157-A)</w:t>
      </w:r>
      <w:r w:rsidR="0021600D" w:rsidRPr="00130E05">
        <w:t>.</w:t>
      </w:r>
    </w:p>
    <w:p w:rsidR="006E409A" w:rsidRPr="00130E05" w:rsidRDefault="006E409A" w:rsidP="00130E05">
      <w:pPr>
        <w:pStyle w:val="texto2"/>
        <w:ind w:firstLine="0"/>
      </w:pPr>
      <w:r w:rsidRPr="00130E05">
        <w:t>.............................</w:t>
      </w:r>
      <w:r w:rsidR="0021600D" w:rsidRPr="00130E05">
        <w:t>.................</w:t>
      </w:r>
      <w:proofErr w:type="gramStart"/>
      <w:r w:rsidRPr="00130E05">
        <w:t>”(</w:t>
      </w:r>
      <w:proofErr w:type="gramEnd"/>
      <w:r w:rsidRPr="00130E05">
        <w:t>NR)</w:t>
      </w:r>
    </w:p>
    <w:p w:rsidR="006E409A" w:rsidRDefault="00130E05" w:rsidP="0054071E">
      <w:pPr>
        <w:pStyle w:val="texto1"/>
      </w:pPr>
      <w:r>
        <w:t>Art. 4</w:t>
      </w:r>
      <w:r w:rsidR="006E409A">
        <w:t>º Esta Lei entra em vigor na data de sua publicação</w:t>
      </w:r>
      <w:r w:rsidR="0054071E" w:rsidRPr="00C74FDB">
        <w:t xml:space="preserve">. </w:t>
      </w:r>
    </w:p>
    <w:p w:rsidR="000659C9" w:rsidRPr="00BE7484" w:rsidRDefault="000659C9" w:rsidP="0054071E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4D0F1F">
        <w:rPr>
          <w:color w:val="000000"/>
        </w:rPr>
        <w:t xml:space="preserve"> 3 de agosto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6E409A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E271CD">
        <w:rPr>
          <w:szCs w:val="24"/>
        </w:rPr>
        <w:t>N</w:t>
      </w:r>
      <w:r w:rsidR="00931B6E">
        <w:rPr>
          <w:szCs w:val="24"/>
        </w:rPr>
        <w:t>EUCIMAR FRAGA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549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30E05"/>
    <w:rsid w:val="00170887"/>
    <w:rsid w:val="001A693F"/>
    <w:rsid w:val="001C198D"/>
    <w:rsid w:val="001D2E93"/>
    <w:rsid w:val="001F6DDF"/>
    <w:rsid w:val="00207463"/>
    <w:rsid w:val="0021600D"/>
    <w:rsid w:val="00220011"/>
    <w:rsid w:val="0025430D"/>
    <w:rsid w:val="00272F46"/>
    <w:rsid w:val="002A1DD8"/>
    <w:rsid w:val="002C224F"/>
    <w:rsid w:val="003472A9"/>
    <w:rsid w:val="003B2A44"/>
    <w:rsid w:val="003B5491"/>
    <w:rsid w:val="003F2636"/>
    <w:rsid w:val="00404CA2"/>
    <w:rsid w:val="00412B8D"/>
    <w:rsid w:val="0045622B"/>
    <w:rsid w:val="00495B47"/>
    <w:rsid w:val="004D0F1F"/>
    <w:rsid w:val="004D6AD3"/>
    <w:rsid w:val="004F43ED"/>
    <w:rsid w:val="00525AB7"/>
    <w:rsid w:val="0054071E"/>
    <w:rsid w:val="005E2943"/>
    <w:rsid w:val="005F5A00"/>
    <w:rsid w:val="00602E48"/>
    <w:rsid w:val="00647B0C"/>
    <w:rsid w:val="006761D9"/>
    <w:rsid w:val="006C0DCB"/>
    <w:rsid w:val="006C4829"/>
    <w:rsid w:val="006C6736"/>
    <w:rsid w:val="006E409A"/>
    <w:rsid w:val="00711933"/>
    <w:rsid w:val="0072494C"/>
    <w:rsid w:val="007429C1"/>
    <w:rsid w:val="007657F4"/>
    <w:rsid w:val="0077455A"/>
    <w:rsid w:val="007B34E1"/>
    <w:rsid w:val="007B5903"/>
    <w:rsid w:val="00801360"/>
    <w:rsid w:val="00863863"/>
    <w:rsid w:val="008A2B08"/>
    <w:rsid w:val="008A7A37"/>
    <w:rsid w:val="008B79CD"/>
    <w:rsid w:val="008E3F9C"/>
    <w:rsid w:val="009211D1"/>
    <w:rsid w:val="00931B6E"/>
    <w:rsid w:val="0097659B"/>
    <w:rsid w:val="00A770E6"/>
    <w:rsid w:val="00AA74D0"/>
    <w:rsid w:val="00B36E93"/>
    <w:rsid w:val="00B92F03"/>
    <w:rsid w:val="00B94A60"/>
    <w:rsid w:val="00BA3467"/>
    <w:rsid w:val="00BC1B6E"/>
    <w:rsid w:val="00BE7484"/>
    <w:rsid w:val="00C74FDB"/>
    <w:rsid w:val="00CA069C"/>
    <w:rsid w:val="00CD107E"/>
    <w:rsid w:val="00D67B20"/>
    <w:rsid w:val="00DB5A9D"/>
    <w:rsid w:val="00DE3C36"/>
    <w:rsid w:val="00DF5BF2"/>
    <w:rsid w:val="00E10C16"/>
    <w:rsid w:val="00E271CD"/>
    <w:rsid w:val="00E31C64"/>
    <w:rsid w:val="00E42D0A"/>
    <w:rsid w:val="00E87019"/>
    <w:rsid w:val="00E9542E"/>
    <w:rsid w:val="00E975CB"/>
    <w:rsid w:val="00F003C7"/>
    <w:rsid w:val="00F1242B"/>
    <w:rsid w:val="00F23FBC"/>
    <w:rsid w:val="00F25CB9"/>
    <w:rsid w:val="00F562C9"/>
    <w:rsid w:val="00FA69E6"/>
    <w:rsid w:val="00FB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E1F675-B629-4788-8E0A-6CCA6FDC0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693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2022-08-04T17:52:00Z</dcterms:created>
  <dcterms:modified xsi:type="dcterms:W3CDTF">2022-08-04T17:52:00Z</dcterms:modified>
</cp:coreProperties>
</file>