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779" w:rsidRDefault="00F10659" w:rsidP="00FF3172">
      <w:pPr>
        <w:ind w:left="-426"/>
      </w:pPr>
      <w:r>
        <w:t xml:space="preserve"> </w:t>
      </w:r>
      <w:r w:rsidR="00012C0C">
        <w:rPr>
          <w:noProof/>
        </w:rPr>
        <w:drawing>
          <wp:inline distT="0" distB="0" distL="0" distR="0">
            <wp:extent cx="5934075" cy="733425"/>
            <wp:effectExtent l="0" t="0" r="9525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779" w:rsidRPr="00E073AA" w:rsidRDefault="007F490B" w:rsidP="004E6779">
      <w:pPr>
        <w:jc w:val="center"/>
        <w:rPr>
          <w:rFonts w:ascii="Arial" w:hAnsi="Arial" w:cs="Arial"/>
          <w:color w:val="000000"/>
          <w:sz w:val="24"/>
        </w:rPr>
      </w:pPr>
      <w:r w:rsidRPr="00E073AA">
        <w:rPr>
          <w:rFonts w:ascii="Arial" w:hAnsi="Arial" w:cs="Arial"/>
          <w:color w:val="000000"/>
          <w:sz w:val="24"/>
        </w:rPr>
        <w:t>5</w:t>
      </w:r>
      <w:r w:rsidR="00E073AA" w:rsidRPr="00E073AA">
        <w:rPr>
          <w:rFonts w:ascii="Arial" w:hAnsi="Arial" w:cs="Arial"/>
          <w:color w:val="000000"/>
          <w:sz w:val="24"/>
        </w:rPr>
        <w:t>6</w:t>
      </w:r>
      <w:r w:rsidRPr="00E073AA">
        <w:rPr>
          <w:rFonts w:ascii="Arial" w:hAnsi="Arial" w:cs="Arial"/>
          <w:color w:val="000000"/>
          <w:sz w:val="24"/>
        </w:rPr>
        <w:t xml:space="preserve">ª Legislatura – </w:t>
      </w:r>
      <w:r w:rsidR="00CB0963">
        <w:rPr>
          <w:rFonts w:ascii="Arial" w:hAnsi="Arial" w:cs="Arial"/>
          <w:color w:val="000000"/>
          <w:sz w:val="24"/>
        </w:rPr>
        <w:t>4</w:t>
      </w:r>
      <w:r w:rsidRPr="00E073AA">
        <w:rPr>
          <w:rFonts w:ascii="Arial" w:hAnsi="Arial" w:cs="Arial"/>
          <w:color w:val="000000"/>
          <w:sz w:val="24"/>
        </w:rPr>
        <w:t>ª Sessão Legislativa Ordinária</w:t>
      </w:r>
    </w:p>
    <w:p w:rsidR="0046749E" w:rsidRDefault="0046749E">
      <w:pPr>
        <w:pStyle w:val="Ttulo7"/>
        <w:rPr>
          <w:color w:val="auto"/>
        </w:rPr>
      </w:pPr>
    </w:p>
    <w:p w:rsidR="00D277F7" w:rsidRDefault="00D277F7">
      <w:pPr>
        <w:pStyle w:val="Ttulo7"/>
        <w:rPr>
          <w:color w:val="auto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Ofício nº </w:t>
      </w:r>
      <w:r w:rsidR="00CB0963">
        <w:rPr>
          <w:rFonts w:ascii="Arial" w:hAnsi="Arial" w:cs="Arial"/>
          <w:color w:val="000000"/>
          <w:sz w:val="24"/>
        </w:rPr>
        <w:t>1</w:t>
      </w:r>
      <w:r w:rsidR="003E2165">
        <w:rPr>
          <w:rFonts w:ascii="Arial" w:hAnsi="Arial" w:cs="Arial"/>
          <w:color w:val="000000"/>
          <w:sz w:val="24"/>
        </w:rPr>
        <w:t>81</w:t>
      </w:r>
      <w:r w:rsidRPr="007E35F6">
        <w:rPr>
          <w:rFonts w:ascii="Arial" w:hAnsi="Arial" w:cs="Arial"/>
          <w:color w:val="000000"/>
          <w:sz w:val="24"/>
        </w:rPr>
        <w:t>/20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-CAPADR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right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 xml:space="preserve">Brasília, </w:t>
      </w:r>
      <w:r w:rsidR="00CB0963">
        <w:rPr>
          <w:rFonts w:ascii="Arial" w:hAnsi="Arial" w:cs="Arial"/>
          <w:color w:val="000000"/>
          <w:sz w:val="24"/>
        </w:rPr>
        <w:t>14</w:t>
      </w:r>
      <w:r w:rsidRPr="007E35F6">
        <w:rPr>
          <w:rFonts w:ascii="Arial" w:hAnsi="Arial" w:cs="Arial"/>
          <w:color w:val="000000"/>
          <w:sz w:val="24"/>
        </w:rPr>
        <w:t xml:space="preserve"> de </w:t>
      </w:r>
      <w:r w:rsidR="00CB0963">
        <w:rPr>
          <w:rFonts w:ascii="Arial" w:hAnsi="Arial" w:cs="Arial"/>
          <w:color w:val="000000"/>
          <w:sz w:val="24"/>
        </w:rPr>
        <w:t>junho</w:t>
      </w:r>
      <w:r w:rsidRPr="007E35F6">
        <w:rPr>
          <w:rFonts w:ascii="Arial" w:hAnsi="Arial" w:cs="Arial"/>
          <w:color w:val="000000"/>
          <w:sz w:val="24"/>
        </w:rPr>
        <w:t xml:space="preserve"> de 20</w:t>
      </w:r>
      <w:r w:rsidR="003711C9">
        <w:rPr>
          <w:rFonts w:ascii="Arial" w:hAnsi="Arial" w:cs="Arial"/>
          <w:color w:val="000000"/>
          <w:sz w:val="24"/>
        </w:rPr>
        <w:t>2</w:t>
      </w:r>
      <w:r w:rsidR="00CB0963">
        <w:rPr>
          <w:rFonts w:ascii="Arial" w:hAnsi="Arial" w:cs="Arial"/>
          <w:color w:val="000000"/>
          <w:sz w:val="24"/>
        </w:rPr>
        <w:t>2</w:t>
      </w:r>
      <w:r w:rsidRPr="007E35F6">
        <w:rPr>
          <w:rFonts w:ascii="Arial" w:hAnsi="Arial" w:cs="Arial"/>
          <w:color w:val="000000"/>
          <w:sz w:val="24"/>
        </w:rPr>
        <w:t>.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jc w:val="both"/>
        <w:rPr>
          <w:rFonts w:ascii="Arial" w:hAnsi="Arial" w:cs="Arial"/>
          <w:noProof/>
          <w:color w:val="000000"/>
          <w:sz w:val="24"/>
        </w:rPr>
      </w:pPr>
    </w:p>
    <w:p w:rsidR="00DA34E4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sz w:val="24"/>
        </w:rPr>
      </w:pPr>
      <w:r w:rsidRPr="007E35F6">
        <w:rPr>
          <w:rFonts w:ascii="Arial" w:hAnsi="Arial" w:cs="Arial"/>
          <w:sz w:val="24"/>
        </w:rPr>
        <w:t>A Sua Excelência o Senhor</w:t>
      </w:r>
    </w:p>
    <w:p w:rsidR="00DA34E4" w:rsidRPr="007E35F6" w:rsidRDefault="003711C9" w:rsidP="00E97DEB">
      <w:pPr>
        <w:spacing w:line="276" w:lineRule="auto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Arthur Lira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iCs/>
          <w:sz w:val="24"/>
          <w:szCs w:val="24"/>
        </w:rPr>
      </w:pPr>
      <w:r w:rsidRPr="007E35F6">
        <w:rPr>
          <w:rFonts w:ascii="Arial" w:hAnsi="Arial" w:cs="Arial"/>
          <w:iCs/>
          <w:sz w:val="24"/>
          <w:szCs w:val="24"/>
        </w:rPr>
        <w:t>Presidente da Câmara dos Deputados</w:t>
      </w: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Pr="00747D11" w:rsidRDefault="00DA34E4" w:rsidP="00E97DEB">
      <w:pPr>
        <w:spacing w:line="276" w:lineRule="auto"/>
        <w:rPr>
          <w:rFonts w:ascii="Arial" w:hAnsi="Arial" w:cs="Arial"/>
          <w:b/>
          <w:sz w:val="10"/>
          <w:szCs w:val="10"/>
        </w:rPr>
      </w:pPr>
    </w:p>
    <w:p w:rsidR="00DA34E4" w:rsidRPr="007E35F6" w:rsidRDefault="00DA34E4" w:rsidP="00E97DEB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:rsidR="00DA34E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 xml:space="preserve">Assunto: Declaração de </w:t>
      </w:r>
      <w:proofErr w:type="spellStart"/>
      <w:r w:rsidRPr="007E35F6">
        <w:rPr>
          <w:rFonts w:ascii="Arial" w:eastAsia="Arial Unicode MS" w:hAnsi="Arial" w:cs="Arial"/>
          <w:sz w:val="24"/>
        </w:rPr>
        <w:t>Prejudicialidade</w:t>
      </w:r>
      <w:proofErr w:type="spellEnd"/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jc w:val="both"/>
        <w:rPr>
          <w:rFonts w:ascii="Arial" w:eastAsia="Arial Unicode MS" w:hAnsi="Arial" w:cs="Arial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color w:val="000000"/>
          <w:sz w:val="24"/>
        </w:rPr>
        <w:tab/>
      </w:r>
    </w:p>
    <w:p w:rsidR="00DA34E4" w:rsidRPr="007E35F6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ab/>
      </w:r>
      <w:r w:rsidRPr="007E35F6">
        <w:rPr>
          <w:rFonts w:ascii="Arial" w:hAnsi="Arial" w:cs="Arial"/>
          <w:noProof/>
          <w:color w:val="000000"/>
          <w:sz w:val="24"/>
        </w:rPr>
        <w:t xml:space="preserve">Senhor </w:t>
      </w:r>
      <w:r w:rsidRPr="007E35F6">
        <w:rPr>
          <w:rFonts w:ascii="Arial" w:hAnsi="Arial" w:cs="Arial"/>
          <w:sz w:val="24"/>
          <w:szCs w:val="24"/>
        </w:rPr>
        <w:t>Presidente</w:t>
      </w:r>
      <w:r w:rsidRPr="007E35F6">
        <w:rPr>
          <w:rFonts w:ascii="Arial" w:hAnsi="Arial" w:cs="Arial"/>
          <w:noProof/>
          <w:color w:val="000000"/>
          <w:sz w:val="24"/>
        </w:rPr>
        <w:t>,</w:t>
      </w: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line="276" w:lineRule="auto"/>
        <w:ind w:left="180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spacing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CB0963" w:rsidRDefault="00DA34E4" w:rsidP="00E97DEB">
      <w:pPr>
        <w:spacing w:line="276" w:lineRule="auto"/>
        <w:jc w:val="both"/>
        <w:rPr>
          <w:rFonts w:ascii="Arial" w:eastAsia="Arial Unicode MS" w:hAnsi="Arial" w:cs="Arial"/>
          <w:sz w:val="24"/>
        </w:rPr>
      </w:pPr>
      <w:r w:rsidRPr="007E35F6">
        <w:rPr>
          <w:rFonts w:ascii="Arial" w:eastAsia="Arial Unicode MS" w:hAnsi="Arial" w:cs="Arial"/>
          <w:sz w:val="24"/>
        </w:rPr>
        <w:tab/>
      </w:r>
      <w:r w:rsidRPr="007E35F6">
        <w:rPr>
          <w:rFonts w:ascii="Arial" w:eastAsia="Arial Unicode MS" w:hAnsi="Arial" w:cs="Arial"/>
          <w:sz w:val="24"/>
        </w:rPr>
        <w:tab/>
        <w:t xml:space="preserve">Nos termos do disposto </w:t>
      </w:r>
      <w:r w:rsidR="00554DD9" w:rsidRPr="00554DD9">
        <w:rPr>
          <w:rFonts w:ascii="Arial" w:eastAsia="Arial Unicode MS" w:hAnsi="Arial" w:cs="Arial"/>
          <w:sz w:val="24"/>
        </w:rPr>
        <w:t>no art. 163, I, combinado com o art. 164, I, do Regimento Interno,</w:t>
      </w:r>
      <w:r w:rsidRPr="007E35F6">
        <w:rPr>
          <w:rFonts w:ascii="Arial" w:eastAsia="Arial Unicode MS" w:hAnsi="Arial" w:cs="Arial"/>
          <w:sz w:val="24"/>
        </w:rPr>
        <w:t xml:space="preserve"> comunico a Vossa Excelência que, em reunião ordinária realizada hoje, declarei prejudicado</w:t>
      </w:r>
      <w:r w:rsidR="00747D11">
        <w:rPr>
          <w:rFonts w:ascii="Arial" w:eastAsia="Arial Unicode MS" w:hAnsi="Arial" w:cs="Arial"/>
          <w:sz w:val="24"/>
        </w:rPr>
        <w:t>, por terem perdido a oportunidade,</w:t>
      </w:r>
      <w:r w:rsidRPr="007E35F6">
        <w:rPr>
          <w:rFonts w:ascii="Arial" w:eastAsia="Arial Unicode MS" w:hAnsi="Arial" w:cs="Arial"/>
          <w:sz w:val="24"/>
        </w:rPr>
        <w:t xml:space="preserve"> o </w:t>
      </w:r>
      <w:r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Decreto Legislativo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65</w:t>
      </w:r>
      <w:r w:rsidRPr="00CB0A21">
        <w:rPr>
          <w:rFonts w:ascii="Arial" w:eastAsia="Arial Unicode MS" w:hAnsi="Arial" w:cs="Arial"/>
          <w:sz w:val="24"/>
        </w:rPr>
        <w:t>/20</w:t>
      </w:r>
      <w:r w:rsidR="00CB0963" w:rsidRPr="00CB0A21">
        <w:rPr>
          <w:rFonts w:ascii="Arial" w:eastAsia="Arial Unicode MS" w:hAnsi="Arial" w:cs="Arial"/>
          <w:sz w:val="24"/>
        </w:rPr>
        <w:t>2</w:t>
      </w:r>
      <w:r w:rsidR="003E2165">
        <w:rPr>
          <w:rFonts w:ascii="Arial" w:eastAsia="Arial Unicode MS" w:hAnsi="Arial" w:cs="Arial"/>
          <w:sz w:val="24"/>
        </w:rPr>
        <w:t>0</w:t>
      </w:r>
      <w:r w:rsidRPr="007E35F6">
        <w:rPr>
          <w:rFonts w:ascii="Arial" w:eastAsia="Arial Unicode MS" w:hAnsi="Arial" w:cs="Arial"/>
          <w:sz w:val="24"/>
        </w:rPr>
        <w:t>, de autoria d</w:t>
      </w:r>
      <w:r w:rsidR="003E2165">
        <w:rPr>
          <w:rFonts w:ascii="Arial" w:eastAsia="Arial Unicode MS" w:hAnsi="Arial" w:cs="Arial"/>
          <w:sz w:val="24"/>
        </w:rPr>
        <w:t>a</w:t>
      </w:r>
      <w:r w:rsidR="00CB0963">
        <w:rPr>
          <w:rFonts w:ascii="Arial" w:eastAsia="Arial Unicode MS" w:hAnsi="Arial" w:cs="Arial"/>
          <w:sz w:val="24"/>
        </w:rPr>
        <w:t xml:space="preserve"> </w:t>
      </w:r>
      <w:r w:rsidR="003E2165">
        <w:rPr>
          <w:rFonts w:ascii="Arial" w:eastAsia="Arial Unicode MS" w:hAnsi="Arial" w:cs="Arial"/>
          <w:sz w:val="24"/>
        </w:rPr>
        <w:t xml:space="preserve">Deputada Fernanda </w:t>
      </w:r>
      <w:proofErr w:type="spellStart"/>
      <w:r w:rsidR="003E2165">
        <w:rPr>
          <w:rFonts w:ascii="Arial" w:eastAsia="Arial Unicode MS" w:hAnsi="Arial" w:cs="Arial"/>
          <w:sz w:val="24"/>
        </w:rPr>
        <w:t>Melchiona</w:t>
      </w:r>
      <w:proofErr w:type="spellEnd"/>
      <w:r w:rsidR="003E2165">
        <w:rPr>
          <w:rFonts w:ascii="Arial" w:eastAsia="Arial Unicode MS" w:hAnsi="Arial" w:cs="Arial"/>
          <w:sz w:val="24"/>
        </w:rPr>
        <w:t>,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E073AA">
        <w:rPr>
          <w:rFonts w:ascii="Arial" w:eastAsia="Arial Unicode MS" w:hAnsi="Arial" w:cs="Arial"/>
          <w:sz w:val="24"/>
        </w:rPr>
        <w:t>o qual</w:t>
      </w:r>
      <w:r w:rsidRPr="007E35F6">
        <w:rPr>
          <w:rFonts w:ascii="Arial" w:eastAsia="Arial Unicode MS" w:hAnsi="Arial" w:cs="Arial"/>
          <w:sz w:val="24"/>
        </w:rPr>
        <w:t xml:space="preserve"> </w:t>
      </w:r>
      <w:r w:rsidR="00CB0963">
        <w:rPr>
          <w:rFonts w:ascii="Arial" w:eastAsia="Arial Unicode MS" w:hAnsi="Arial" w:cs="Arial"/>
          <w:sz w:val="24"/>
        </w:rPr>
        <w:t>“</w:t>
      </w:r>
      <w:r w:rsidR="003E2165" w:rsidRPr="003E2165">
        <w:rPr>
          <w:rFonts w:ascii="Arial" w:eastAsia="Arial Unicode MS" w:hAnsi="Arial" w:cs="Arial"/>
          <w:sz w:val="24"/>
        </w:rPr>
        <w:t>Susta os efeitos da Portaria nº 43, de 21 de fevereiro de 2020, do Ministério Agricultura, Pecuária e Abastecimento/Secretaria de Defesa Agroquímica, que "estabelece os prazos para aprovação tácita para os atos públicos de liberação da Secretaria de Defesa Agropecuária, do Ministério da Agricultura, Pecuária e Abastecimento, conforme caput do art. 10 do Decreto nº 10.178, de 18 de dezembro de 2019" para facilitar a aprovação e liberação de registros de agrotóxico</w:t>
      </w:r>
      <w:r w:rsidR="003E2165">
        <w:rPr>
          <w:rFonts w:ascii="Arial" w:eastAsia="Arial Unicode MS" w:hAnsi="Arial" w:cs="Arial"/>
          <w:sz w:val="24"/>
        </w:rPr>
        <w:t>s</w:t>
      </w:r>
      <w:r w:rsidR="00CB0A21" w:rsidRPr="00CB0A21">
        <w:rPr>
          <w:rFonts w:ascii="Arial" w:eastAsia="Arial Unicode MS" w:hAnsi="Arial" w:cs="Arial"/>
          <w:sz w:val="24"/>
        </w:rPr>
        <w:t>.</w:t>
      </w:r>
      <w:r>
        <w:rPr>
          <w:rFonts w:ascii="Arial" w:eastAsia="Arial Unicode MS" w:hAnsi="Arial" w:cs="Arial"/>
          <w:sz w:val="24"/>
        </w:rPr>
        <w:t>”</w:t>
      </w:r>
      <w:r w:rsidR="00747D11">
        <w:rPr>
          <w:rFonts w:ascii="Arial" w:eastAsia="Arial Unicode MS" w:hAnsi="Arial" w:cs="Arial"/>
          <w:sz w:val="24"/>
        </w:rPr>
        <w:t xml:space="preserve">; </w:t>
      </w:r>
      <w:r w:rsidR="003E2165">
        <w:rPr>
          <w:rFonts w:ascii="Arial" w:eastAsia="Arial Unicode MS" w:hAnsi="Arial" w:cs="Arial"/>
          <w:sz w:val="24"/>
        </w:rPr>
        <w:t xml:space="preserve">bem como seu apenso, o </w:t>
      </w:r>
      <w:r w:rsidR="003E2165" w:rsidRPr="00CB0A21">
        <w:rPr>
          <w:rFonts w:ascii="Arial" w:eastAsia="Arial Unicode MS" w:hAnsi="Arial" w:cs="Arial"/>
          <w:sz w:val="24"/>
        </w:rPr>
        <w:t>Projeto de</w:t>
      </w:r>
      <w:r w:rsidR="003E2165">
        <w:rPr>
          <w:rFonts w:ascii="Arial" w:eastAsia="Arial Unicode MS" w:hAnsi="Arial" w:cs="Arial"/>
          <w:sz w:val="24"/>
        </w:rPr>
        <w:t xml:space="preserve"> Decreto Legislativo</w:t>
      </w:r>
      <w:r w:rsidR="00747D11">
        <w:rPr>
          <w:rFonts w:ascii="Arial" w:eastAsia="Arial Unicode MS" w:hAnsi="Arial" w:cs="Arial"/>
          <w:sz w:val="24"/>
        </w:rPr>
        <w:t xml:space="preserve"> n.º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3E2165">
        <w:rPr>
          <w:rFonts w:ascii="Arial" w:eastAsia="Arial Unicode MS" w:hAnsi="Arial" w:cs="Arial"/>
          <w:sz w:val="24"/>
        </w:rPr>
        <w:t>71</w:t>
      </w:r>
      <w:r w:rsidR="003E2165" w:rsidRPr="00CB0A21">
        <w:rPr>
          <w:rFonts w:ascii="Arial" w:eastAsia="Arial Unicode MS" w:hAnsi="Arial" w:cs="Arial"/>
          <w:sz w:val="24"/>
        </w:rPr>
        <w:t>/202</w:t>
      </w:r>
      <w:r w:rsidR="003E2165">
        <w:rPr>
          <w:rFonts w:ascii="Arial" w:eastAsia="Arial Unicode MS" w:hAnsi="Arial" w:cs="Arial"/>
          <w:sz w:val="24"/>
        </w:rPr>
        <w:t>0</w:t>
      </w:r>
      <w:r w:rsidR="003E2165" w:rsidRPr="007E35F6">
        <w:rPr>
          <w:rFonts w:ascii="Arial" w:eastAsia="Arial Unicode MS" w:hAnsi="Arial" w:cs="Arial"/>
          <w:sz w:val="24"/>
        </w:rPr>
        <w:t>, de autoria d</w:t>
      </w:r>
      <w:r w:rsidR="003E2165">
        <w:rPr>
          <w:rFonts w:ascii="Arial" w:eastAsia="Arial Unicode MS" w:hAnsi="Arial" w:cs="Arial"/>
          <w:sz w:val="24"/>
        </w:rPr>
        <w:t>o</w:t>
      </w:r>
      <w:r w:rsidR="003E2165">
        <w:rPr>
          <w:rFonts w:ascii="Arial" w:eastAsia="Arial Unicode MS" w:hAnsi="Arial" w:cs="Arial"/>
          <w:sz w:val="24"/>
        </w:rPr>
        <w:t xml:space="preserve"> Deputad</w:t>
      </w:r>
      <w:r w:rsidR="003E2165">
        <w:rPr>
          <w:rFonts w:ascii="Arial" w:eastAsia="Arial Unicode MS" w:hAnsi="Arial" w:cs="Arial"/>
          <w:sz w:val="24"/>
        </w:rPr>
        <w:t>o</w:t>
      </w:r>
      <w:r w:rsidR="003E2165">
        <w:rPr>
          <w:rFonts w:ascii="Arial" w:eastAsia="Arial Unicode MS" w:hAnsi="Arial" w:cs="Arial"/>
          <w:sz w:val="24"/>
        </w:rPr>
        <w:t xml:space="preserve"> </w:t>
      </w:r>
      <w:r w:rsidR="003E2165">
        <w:rPr>
          <w:rFonts w:ascii="Arial" w:eastAsia="Arial Unicode MS" w:hAnsi="Arial" w:cs="Arial"/>
          <w:sz w:val="24"/>
        </w:rPr>
        <w:t xml:space="preserve">Helder Salomão, </w:t>
      </w:r>
      <w:r w:rsidR="00747D11">
        <w:rPr>
          <w:rFonts w:ascii="Arial" w:eastAsia="Arial Unicode MS" w:hAnsi="Arial" w:cs="Arial"/>
          <w:sz w:val="24"/>
        </w:rPr>
        <w:t>que</w:t>
      </w:r>
      <w:r w:rsidR="003E2165">
        <w:rPr>
          <w:rFonts w:ascii="Arial" w:eastAsia="Arial Unicode MS" w:hAnsi="Arial" w:cs="Arial"/>
          <w:sz w:val="24"/>
        </w:rPr>
        <w:t xml:space="preserve"> “</w:t>
      </w:r>
      <w:r w:rsidR="003E2165" w:rsidRPr="003E2165">
        <w:rPr>
          <w:rFonts w:ascii="Arial" w:eastAsia="Arial Unicode MS" w:hAnsi="Arial" w:cs="Arial"/>
          <w:sz w:val="24"/>
        </w:rPr>
        <w:t>Susta, nos termos do art. 49, V, da Constituição, a aplicação da Portaria nº 43, de 21 de Fevereiro de 2020, da Secretaria de Defesa Agropecuária.</w:t>
      </w:r>
      <w:r w:rsidR="00747D11">
        <w:rPr>
          <w:rFonts w:ascii="Arial" w:eastAsia="Arial Unicode MS" w:hAnsi="Arial" w:cs="Arial"/>
          <w:sz w:val="24"/>
        </w:rPr>
        <w:t>”</w:t>
      </w:r>
    </w:p>
    <w:p w:rsidR="00DA34E4" w:rsidRDefault="00DA34E4" w:rsidP="00E97DEB">
      <w:pPr>
        <w:widowControl w:val="0"/>
        <w:tabs>
          <w:tab w:val="left" w:pos="1418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both"/>
        <w:rPr>
          <w:rFonts w:ascii="Arial" w:hAnsi="Arial" w:cs="Arial"/>
          <w:color w:val="000000"/>
          <w:sz w:val="24"/>
        </w:rPr>
      </w:pPr>
    </w:p>
    <w:p w:rsidR="00DA34E4" w:rsidRPr="007E35F6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before="60" w:after="120" w:line="276" w:lineRule="auto"/>
        <w:jc w:val="center"/>
        <w:rPr>
          <w:rFonts w:ascii="Arial" w:hAnsi="Arial" w:cs="Arial"/>
          <w:color w:val="000000"/>
          <w:sz w:val="24"/>
        </w:rPr>
      </w:pPr>
      <w:r w:rsidRPr="007E35F6">
        <w:rPr>
          <w:rFonts w:ascii="Arial" w:hAnsi="Arial" w:cs="Arial"/>
          <w:color w:val="000000"/>
          <w:sz w:val="24"/>
        </w:rPr>
        <w:t>Atenciosamente,</w:t>
      </w:r>
    </w:p>
    <w:p w:rsidR="00DA34E4" w:rsidRDefault="00DA34E4" w:rsidP="00E97DEB">
      <w:pPr>
        <w:spacing w:line="276" w:lineRule="auto"/>
        <w:rPr>
          <w:rFonts w:ascii="Arial" w:hAnsi="Arial" w:cs="Arial"/>
          <w:sz w:val="24"/>
        </w:rPr>
      </w:pPr>
    </w:p>
    <w:p w:rsidR="00747D11" w:rsidRPr="007E35F6" w:rsidRDefault="00747D11" w:rsidP="00E97DEB">
      <w:pPr>
        <w:spacing w:line="276" w:lineRule="auto"/>
        <w:rPr>
          <w:rFonts w:ascii="Arial" w:hAnsi="Arial" w:cs="Arial"/>
          <w:sz w:val="24"/>
        </w:rPr>
      </w:pPr>
    </w:p>
    <w:p w:rsidR="00DA34E4" w:rsidRPr="007E35F6" w:rsidRDefault="00DA34E4" w:rsidP="00E97DEB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C013B4">
        <w:rPr>
          <w:rFonts w:ascii="Arial" w:hAnsi="Arial" w:cs="Arial"/>
          <w:sz w:val="24"/>
        </w:rPr>
        <w:t>Deputad</w:t>
      </w:r>
      <w:r w:rsidR="00E97DEB">
        <w:rPr>
          <w:rFonts w:ascii="Arial" w:hAnsi="Arial" w:cs="Arial"/>
          <w:sz w:val="24"/>
        </w:rPr>
        <w:t>o</w:t>
      </w:r>
      <w:r w:rsidRPr="007E35F6">
        <w:rPr>
          <w:rFonts w:ascii="Arial" w:hAnsi="Arial" w:cs="Arial"/>
          <w:b/>
          <w:sz w:val="24"/>
        </w:rPr>
        <w:t xml:space="preserve"> </w:t>
      </w:r>
      <w:r w:rsidR="00E97DEB" w:rsidRPr="00E97DEB">
        <w:rPr>
          <w:rFonts w:ascii="Arial" w:hAnsi="Arial" w:cs="Arial"/>
          <w:sz w:val="24"/>
        </w:rPr>
        <w:t>GIACOBO</w:t>
      </w:r>
    </w:p>
    <w:p w:rsidR="00DA34E4" w:rsidRPr="00C013B4" w:rsidRDefault="00DA34E4" w:rsidP="00E97DEB">
      <w:pPr>
        <w:widowControl w:val="0"/>
        <w:tabs>
          <w:tab w:val="left" w:pos="1184"/>
          <w:tab w:val="left" w:pos="1904"/>
          <w:tab w:val="left" w:pos="2624"/>
          <w:tab w:val="left" w:pos="3344"/>
          <w:tab w:val="left" w:pos="4064"/>
          <w:tab w:val="left" w:pos="4784"/>
          <w:tab w:val="left" w:pos="5504"/>
          <w:tab w:val="left" w:pos="6224"/>
          <w:tab w:val="left" w:pos="6944"/>
          <w:tab w:val="left" w:pos="7664"/>
          <w:tab w:val="left" w:pos="8384"/>
          <w:tab w:val="left" w:pos="9104"/>
        </w:tabs>
        <w:spacing w:after="120" w:line="276" w:lineRule="auto"/>
        <w:jc w:val="center"/>
        <w:rPr>
          <w:rFonts w:ascii="Arial" w:hAnsi="Arial" w:cs="Arial"/>
          <w:sz w:val="24"/>
        </w:rPr>
      </w:pPr>
      <w:r w:rsidRPr="00C013B4">
        <w:rPr>
          <w:rFonts w:ascii="Arial" w:hAnsi="Arial" w:cs="Arial"/>
          <w:sz w:val="24"/>
        </w:rPr>
        <w:t>Presidente</w:t>
      </w:r>
      <w:bookmarkStart w:id="0" w:name="_GoBack"/>
      <w:bookmarkEnd w:id="0"/>
    </w:p>
    <w:sectPr w:rsidR="00DA34E4" w:rsidRPr="00C013B4" w:rsidSect="007B39BD">
      <w:footerReference w:type="default" r:id="rId9"/>
      <w:footnotePr>
        <w:pos w:val="beneathText"/>
      </w:footnotePr>
      <w:pgSz w:w="11905" w:h="16837"/>
      <w:pgMar w:top="567" w:right="1701" w:bottom="1417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C18" w:rsidRDefault="00556C18">
      <w:r>
        <w:separator/>
      </w:r>
    </w:p>
  </w:endnote>
  <w:endnote w:type="continuationSeparator" w:id="0">
    <w:p w:rsidR="00556C18" w:rsidRDefault="0055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6D3" w:rsidRPr="00EB5B10" w:rsidRDefault="001376D3">
    <w:pPr>
      <w:pStyle w:val="Rodap"/>
      <w:rPr>
        <w:lang w:val="en-US"/>
      </w:rPr>
    </w:pPr>
    <w:r w:rsidRPr="00EB5B10">
      <w:rPr>
        <w:lang w:val="en-US"/>
      </w:rPr>
      <w:t>Email: capadr.decom@camara.</w:t>
    </w:r>
    <w:r w:rsidR="007215BA">
      <w:rPr>
        <w:lang w:val="en-US"/>
      </w:rPr>
      <w:t>leg</w:t>
    </w:r>
    <w:r w:rsidRPr="00EB5B10">
      <w:rPr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C18" w:rsidRDefault="00556C18">
      <w:r>
        <w:separator/>
      </w:r>
    </w:p>
  </w:footnote>
  <w:footnote w:type="continuationSeparator" w:id="0">
    <w:p w:rsidR="00556C18" w:rsidRDefault="00556C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5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4CC2B57"/>
    <w:multiLevelType w:val="hybridMultilevel"/>
    <w:tmpl w:val="8D46374E"/>
    <w:lvl w:ilvl="0" w:tplc="041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100BF"/>
    <w:multiLevelType w:val="hybridMultilevel"/>
    <w:tmpl w:val="21D2D54A"/>
    <w:lvl w:ilvl="0" w:tplc="0416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08C2F1B"/>
    <w:multiLevelType w:val="hybridMultilevel"/>
    <w:tmpl w:val="0BD4088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033A01"/>
    <w:multiLevelType w:val="hybridMultilevel"/>
    <w:tmpl w:val="52446958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074170"/>
    <w:multiLevelType w:val="hybridMultilevel"/>
    <w:tmpl w:val="BBA4FF86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A49"/>
    <w:rsid w:val="0000354F"/>
    <w:rsid w:val="000053A7"/>
    <w:rsid w:val="00011C22"/>
    <w:rsid w:val="00012C0C"/>
    <w:rsid w:val="000146F0"/>
    <w:rsid w:val="00016E79"/>
    <w:rsid w:val="00021CA4"/>
    <w:rsid w:val="00023CC3"/>
    <w:rsid w:val="000241B7"/>
    <w:rsid w:val="00026B5C"/>
    <w:rsid w:val="0003228C"/>
    <w:rsid w:val="0003352C"/>
    <w:rsid w:val="00033674"/>
    <w:rsid w:val="00033FB0"/>
    <w:rsid w:val="00035BD9"/>
    <w:rsid w:val="00036B3E"/>
    <w:rsid w:val="000403BB"/>
    <w:rsid w:val="00044DB3"/>
    <w:rsid w:val="000468DF"/>
    <w:rsid w:val="00057F0E"/>
    <w:rsid w:val="0006708D"/>
    <w:rsid w:val="00072A14"/>
    <w:rsid w:val="000744C0"/>
    <w:rsid w:val="000829E6"/>
    <w:rsid w:val="00082CB8"/>
    <w:rsid w:val="00093AF7"/>
    <w:rsid w:val="00096D59"/>
    <w:rsid w:val="000A2889"/>
    <w:rsid w:val="000A2C02"/>
    <w:rsid w:val="000A655F"/>
    <w:rsid w:val="000B0C4D"/>
    <w:rsid w:val="000B37C5"/>
    <w:rsid w:val="000B7F76"/>
    <w:rsid w:val="000C2756"/>
    <w:rsid w:val="000C3697"/>
    <w:rsid w:val="000C3F39"/>
    <w:rsid w:val="000C506A"/>
    <w:rsid w:val="000D183A"/>
    <w:rsid w:val="000D633F"/>
    <w:rsid w:val="000E027A"/>
    <w:rsid w:val="000E0DF9"/>
    <w:rsid w:val="000E274D"/>
    <w:rsid w:val="000E659C"/>
    <w:rsid w:val="000E72F9"/>
    <w:rsid w:val="000F79D0"/>
    <w:rsid w:val="0010005F"/>
    <w:rsid w:val="0010259D"/>
    <w:rsid w:val="001039E7"/>
    <w:rsid w:val="00104E4A"/>
    <w:rsid w:val="00105FA7"/>
    <w:rsid w:val="001071F9"/>
    <w:rsid w:val="001074E7"/>
    <w:rsid w:val="0011330A"/>
    <w:rsid w:val="00126970"/>
    <w:rsid w:val="001339A6"/>
    <w:rsid w:val="00136C5B"/>
    <w:rsid w:val="001376D3"/>
    <w:rsid w:val="0015066B"/>
    <w:rsid w:val="00151CD7"/>
    <w:rsid w:val="001630FF"/>
    <w:rsid w:val="001650F4"/>
    <w:rsid w:val="001665B0"/>
    <w:rsid w:val="00167C51"/>
    <w:rsid w:val="001821CD"/>
    <w:rsid w:val="001906C1"/>
    <w:rsid w:val="00191454"/>
    <w:rsid w:val="00194F7F"/>
    <w:rsid w:val="001A19A8"/>
    <w:rsid w:val="001A5051"/>
    <w:rsid w:val="001A759A"/>
    <w:rsid w:val="001B0403"/>
    <w:rsid w:val="001B4D35"/>
    <w:rsid w:val="001B504A"/>
    <w:rsid w:val="001B7CFF"/>
    <w:rsid w:val="001C01A2"/>
    <w:rsid w:val="001C2542"/>
    <w:rsid w:val="001C4D61"/>
    <w:rsid w:val="001D26DF"/>
    <w:rsid w:val="001D47DA"/>
    <w:rsid w:val="001E17C4"/>
    <w:rsid w:val="001E6958"/>
    <w:rsid w:val="001E7162"/>
    <w:rsid w:val="001F2DD9"/>
    <w:rsid w:val="00201E0C"/>
    <w:rsid w:val="0020240C"/>
    <w:rsid w:val="00211B05"/>
    <w:rsid w:val="0021209C"/>
    <w:rsid w:val="0023001B"/>
    <w:rsid w:val="00230C51"/>
    <w:rsid w:val="0023486D"/>
    <w:rsid w:val="00236C22"/>
    <w:rsid w:val="00237B8C"/>
    <w:rsid w:val="00251C52"/>
    <w:rsid w:val="002550FF"/>
    <w:rsid w:val="00275F04"/>
    <w:rsid w:val="00282D5E"/>
    <w:rsid w:val="00290FE4"/>
    <w:rsid w:val="00293C98"/>
    <w:rsid w:val="00294B39"/>
    <w:rsid w:val="00297512"/>
    <w:rsid w:val="002B1FEE"/>
    <w:rsid w:val="002B7792"/>
    <w:rsid w:val="002C0B7F"/>
    <w:rsid w:val="002C12A7"/>
    <w:rsid w:val="002C3132"/>
    <w:rsid w:val="002D16C6"/>
    <w:rsid w:val="002E28C4"/>
    <w:rsid w:val="002E3CAD"/>
    <w:rsid w:val="002E668C"/>
    <w:rsid w:val="002F182F"/>
    <w:rsid w:val="002F5B1D"/>
    <w:rsid w:val="002F6E44"/>
    <w:rsid w:val="00302539"/>
    <w:rsid w:val="0030425C"/>
    <w:rsid w:val="00312395"/>
    <w:rsid w:val="0032048D"/>
    <w:rsid w:val="00322853"/>
    <w:rsid w:val="00331F97"/>
    <w:rsid w:val="00331FFD"/>
    <w:rsid w:val="00345AA1"/>
    <w:rsid w:val="00345F33"/>
    <w:rsid w:val="00346E5C"/>
    <w:rsid w:val="00350789"/>
    <w:rsid w:val="00351542"/>
    <w:rsid w:val="00353B99"/>
    <w:rsid w:val="003551FD"/>
    <w:rsid w:val="00355C9F"/>
    <w:rsid w:val="003610BB"/>
    <w:rsid w:val="00364EBB"/>
    <w:rsid w:val="00365EA0"/>
    <w:rsid w:val="00366249"/>
    <w:rsid w:val="0036661D"/>
    <w:rsid w:val="003711C9"/>
    <w:rsid w:val="003731C8"/>
    <w:rsid w:val="003739F8"/>
    <w:rsid w:val="00375223"/>
    <w:rsid w:val="003765F4"/>
    <w:rsid w:val="00376EF7"/>
    <w:rsid w:val="00377942"/>
    <w:rsid w:val="00380A6A"/>
    <w:rsid w:val="00382F6F"/>
    <w:rsid w:val="003839DF"/>
    <w:rsid w:val="0038430C"/>
    <w:rsid w:val="00386769"/>
    <w:rsid w:val="00387F87"/>
    <w:rsid w:val="0039158F"/>
    <w:rsid w:val="00394548"/>
    <w:rsid w:val="003945F5"/>
    <w:rsid w:val="003A0B34"/>
    <w:rsid w:val="003B0F2D"/>
    <w:rsid w:val="003B1940"/>
    <w:rsid w:val="003C5E0D"/>
    <w:rsid w:val="003C6F8A"/>
    <w:rsid w:val="003D3BF7"/>
    <w:rsid w:val="003D4B36"/>
    <w:rsid w:val="003D5AE6"/>
    <w:rsid w:val="003E0D5A"/>
    <w:rsid w:val="003E2165"/>
    <w:rsid w:val="003E3C3D"/>
    <w:rsid w:val="003F2440"/>
    <w:rsid w:val="003F7B35"/>
    <w:rsid w:val="004035ED"/>
    <w:rsid w:val="0040458A"/>
    <w:rsid w:val="00412A94"/>
    <w:rsid w:val="00436CCD"/>
    <w:rsid w:val="00441B65"/>
    <w:rsid w:val="0044272A"/>
    <w:rsid w:val="00447E57"/>
    <w:rsid w:val="004543C5"/>
    <w:rsid w:val="004557C9"/>
    <w:rsid w:val="0046210F"/>
    <w:rsid w:val="00463F7E"/>
    <w:rsid w:val="00466B34"/>
    <w:rsid w:val="0046749E"/>
    <w:rsid w:val="00472068"/>
    <w:rsid w:val="00477723"/>
    <w:rsid w:val="004850C8"/>
    <w:rsid w:val="004977FC"/>
    <w:rsid w:val="004A0B21"/>
    <w:rsid w:val="004A37A9"/>
    <w:rsid w:val="004A5427"/>
    <w:rsid w:val="004B1029"/>
    <w:rsid w:val="004B2C25"/>
    <w:rsid w:val="004C0504"/>
    <w:rsid w:val="004C0554"/>
    <w:rsid w:val="004D1780"/>
    <w:rsid w:val="004D5188"/>
    <w:rsid w:val="004D5B32"/>
    <w:rsid w:val="004E5158"/>
    <w:rsid w:val="004E6779"/>
    <w:rsid w:val="004F4318"/>
    <w:rsid w:val="004F5E54"/>
    <w:rsid w:val="004F695D"/>
    <w:rsid w:val="00503A57"/>
    <w:rsid w:val="00506BB7"/>
    <w:rsid w:val="00507A26"/>
    <w:rsid w:val="00513EA4"/>
    <w:rsid w:val="00515146"/>
    <w:rsid w:val="005207C1"/>
    <w:rsid w:val="005303FE"/>
    <w:rsid w:val="00533C97"/>
    <w:rsid w:val="00535CFE"/>
    <w:rsid w:val="00537DE2"/>
    <w:rsid w:val="00544A31"/>
    <w:rsid w:val="00545359"/>
    <w:rsid w:val="0054644D"/>
    <w:rsid w:val="00546649"/>
    <w:rsid w:val="00552987"/>
    <w:rsid w:val="00554DD9"/>
    <w:rsid w:val="00556802"/>
    <w:rsid w:val="00556C18"/>
    <w:rsid w:val="00561AC7"/>
    <w:rsid w:val="005644CE"/>
    <w:rsid w:val="00567995"/>
    <w:rsid w:val="0057685B"/>
    <w:rsid w:val="005837B6"/>
    <w:rsid w:val="00585A77"/>
    <w:rsid w:val="00590455"/>
    <w:rsid w:val="005915D0"/>
    <w:rsid w:val="00593324"/>
    <w:rsid w:val="00594FED"/>
    <w:rsid w:val="005A484C"/>
    <w:rsid w:val="005A5F82"/>
    <w:rsid w:val="005A7775"/>
    <w:rsid w:val="005B0C67"/>
    <w:rsid w:val="005C200D"/>
    <w:rsid w:val="005C4409"/>
    <w:rsid w:val="005D2735"/>
    <w:rsid w:val="005E24F5"/>
    <w:rsid w:val="005E611F"/>
    <w:rsid w:val="00604F6F"/>
    <w:rsid w:val="006059E5"/>
    <w:rsid w:val="00607966"/>
    <w:rsid w:val="00616E50"/>
    <w:rsid w:val="006206DF"/>
    <w:rsid w:val="00624D18"/>
    <w:rsid w:val="00630703"/>
    <w:rsid w:val="0063125C"/>
    <w:rsid w:val="00635B97"/>
    <w:rsid w:val="00644731"/>
    <w:rsid w:val="00652DDF"/>
    <w:rsid w:val="00652E20"/>
    <w:rsid w:val="006546A5"/>
    <w:rsid w:val="00663107"/>
    <w:rsid w:val="006642EE"/>
    <w:rsid w:val="00670799"/>
    <w:rsid w:val="00673344"/>
    <w:rsid w:val="00674E97"/>
    <w:rsid w:val="00680092"/>
    <w:rsid w:val="00691AAA"/>
    <w:rsid w:val="0069484C"/>
    <w:rsid w:val="0069618A"/>
    <w:rsid w:val="006977DE"/>
    <w:rsid w:val="006A2369"/>
    <w:rsid w:val="006B0B25"/>
    <w:rsid w:val="006B12DA"/>
    <w:rsid w:val="006B1395"/>
    <w:rsid w:val="006B5013"/>
    <w:rsid w:val="006B533D"/>
    <w:rsid w:val="006B6EC3"/>
    <w:rsid w:val="006C0095"/>
    <w:rsid w:val="006C77A2"/>
    <w:rsid w:val="006D26E1"/>
    <w:rsid w:val="006D5121"/>
    <w:rsid w:val="006D5CCB"/>
    <w:rsid w:val="006D74D5"/>
    <w:rsid w:val="006E211B"/>
    <w:rsid w:val="006E22D8"/>
    <w:rsid w:val="006E2FBD"/>
    <w:rsid w:val="006E666A"/>
    <w:rsid w:val="006F0658"/>
    <w:rsid w:val="00701A49"/>
    <w:rsid w:val="00710F69"/>
    <w:rsid w:val="007215BA"/>
    <w:rsid w:val="0072528B"/>
    <w:rsid w:val="007273CE"/>
    <w:rsid w:val="00742328"/>
    <w:rsid w:val="007423DA"/>
    <w:rsid w:val="00747D11"/>
    <w:rsid w:val="007725EA"/>
    <w:rsid w:val="00791AF5"/>
    <w:rsid w:val="0079600D"/>
    <w:rsid w:val="007A37C7"/>
    <w:rsid w:val="007A45ED"/>
    <w:rsid w:val="007A466D"/>
    <w:rsid w:val="007B035A"/>
    <w:rsid w:val="007B0805"/>
    <w:rsid w:val="007B37C6"/>
    <w:rsid w:val="007B39BD"/>
    <w:rsid w:val="007B5D9A"/>
    <w:rsid w:val="007C09C0"/>
    <w:rsid w:val="007C45B1"/>
    <w:rsid w:val="007C6FBF"/>
    <w:rsid w:val="007D03EA"/>
    <w:rsid w:val="007D10E1"/>
    <w:rsid w:val="007D3A01"/>
    <w:rsid w:val="007D6EC5"/>
    <w:rsid w:val="007E6ABE"/>
    <w:rsid w:val="007F490B"/>
    <w:rsid w:val="00800595"/>
    <w:rsid w:val="00811DEE"/>
    <w:rsid w:val="00812673"/>
    <w:rsid w:val="008175DC"/>
    <w:rsid w:val="00821EF1"/>
    <w:rsid w:val="008320AE"/>
    <w:rsid w:val="008379FC"/>
    <w:rsid w:val="008423ED"/>
    <w:rsid w:val="008428E2"/>
    <w:rsid w:val="00843207"/>
    <w:rsid w:val="00843FC2"/>
    <w:rsid w:val="00844EEC"/>
    <w:rsid w:val="00850C8A"/>
    <w:rsid w:val="00855720"/>
    <w:rsid w:val="00855DEA"/>
    <w:rsid w:val="008660F0"/>
    <w:rsid w:val="008665E3"/>
    <w:rsid w:val="0087310C"/>
    <w:rsid w:val="008749D7"/>
    <w:rsid w:val="00874B74"/>
    <w:rsid w:val="00882A11"/>
    <w:rsid w:val="008863A4"/>
    <w:rsid w:val="008901D4"/>
    <w:rsid w:val="00890C8C"/>
    <w:rsid w:val="00891A8B"/>
    <w:rsid w:val="008A1036"/>
    <w:rsid w:val="008A7454"/>
    <w:rsid w:val="008B0520"/>
    <w:rsid w:val="008C3B02"/>
    <w:rsid w:val="008D127D"/>
    <w:rsid w:val="008D1874"/>
    <w:rsid w:val="008D3CB2"/>
    <w:rsid w:val="008D7340"/>
    <w:rsid w:val="008E4424"/>
    <w:rsid w:val="008F1460"/>
    <w:rsid w:val="008F51CF"/>
    <w:rsid w:val="009055FB"/>
    <w:rsid w:val="00905732"/>
    <w:rsid w:val="0090594B"/>
    <w:rsid w:val="00906DC6"/>
    <w:rsid w:val="00910C3C"/>
    <w:rsid w:val="00916ECC"/>
    <w:rsid w:val="0092299D"/>
    <w:rsid w:val="009242C2"/>
    <w:rsid w:val="00935DF1"/>
    <w:rsid w:val="00942210"/>
    <w:rsid w:val="00946752"/>
    <w:rsid w:val="00946D96"/>
    <w:rsid w:val="00960378"/>
    <w:rsid w:val="009727A2"/>
    <w:rsid w:val="009752A0"/>
    <w:rsid w:val="00976273"/>
    <w:rsid w:val="0097764D"/>
    <w:rsid w:val="0098603F"/>
    <w:rsid w:val="0099141E"/>
    <w:rsid w:val="0099501F"/>
    <w:rsid w:val="009B057D"/>
    <w:rsid w:val="009B6350"/>
    <w:rsid w:val="009C675A"/>
    <w:rsid w:val="009D4267"/>
    <w:rsid w:val="009F00D1"/>
    <w:rsid w:val="009F0725"/>
    <w:rsid w:val="009F6362"/>
    <w:rsid w:val="00A012AA"/>
    <w:rsid w:val="00A02F52"/>
    <w:rsid w:val="00A06025"/>
    <w:rsid w:val="00A221FB"/>
    <w:rsid w:val="00A27898"/>
    <w:rsid w:val="00A3545F"/>
    <w:rsid w:val="00A42698"/>
    <w:rsid w:val="00A44C03"/>
    <w:rsid w:val="00A53428"/>
    <w:rsid w:val="00A555D2"/>
    <w:rsid w:val="00A55DBB"/>
    <w:rsid w:val="00A57564"/>
    <w:rsid w:val="00A5776A"/>
    <w:rsid w:val="00A57854"/>
    <w:rsid w:val="00A6274E"/>
    <w:rsid w:val="00A709CA"/>
    <w:rsid w:val="00A71665"/>
    <w:rsid w:val="00A75642"/>
    <w:rsid w:val="00A92D33"/>
    <w:rsid w:val="00AA085E"/>
    <w:rsid w:val="00AA73E9"/>
    <w:rsid w:val="00AB282F"/>
    <w:rsid w:val="00AB4D37"/>
    <w:rsid w:val="00AC5CE1"/>
    <w:rsid w:val="00AD5D04"/>
    <w:rsid w:val="00AE7FE3"/>
    <w:rsid w:val="00AF1006"/>
    <w:rsid w:val="00B03E65"/>
    <w:rsid w:val="00B11867"/>
    <w:rsid w:val="00B14DF8"/>
    <w:rsid w:val="00B22C8C"/>
    <w:rsid w:val="00B23B0A"/>
    <w:rsid w:val="00B24DFA"/>
    <w:rsid w:val="00B2531A"/>
    <w:rsid w:val="00B263AB"/>
    <w:rsid w:val="00B276CB"/>
    <w:rsid w:val="00B417A2"/>
    <w:rsid w:val="00B46B20"/>
    <w:rsid w:val="00B50ED5"/>
    <w:rsid w:val="00B518A1"/>
    <w:rsid w:val="00B51971"/>
    <w:rsid w:val="00B5450C"/>
    <w:rsid w:val="00B55865"/>
    <w:rsid w:val="00B61F31"/>
    <w:rsid w:val="00B7461D"/>
    <w:rsid w:val="00B75824"/>
    <w:rsid w:val="00B778FD"/>
    <w:rsid w:val="00B852A4"/>
    <w:rsid w:val="00B8737A"/>
    <w:rsid w:val="00B87A9E"/>
    <w:rsid w:val="00B92799"/>
    <w:rsid w:val="00BA4D32"/>
    <w:rsid w:val="00BB1ED6"/>
    <w:rsid w:val="00BB55B5"/>
    <w:rsid w:val="00BC3C15"/>
    <w:rsid w:val="00BD08B2"/>
    <w:rsid w:val="00BE62A9"/>
    <w:rsid w:val="00BF346F"/>
    <w:rsid w:val="00C04879"/>
    <w:rsid w:val="00C1004A"/>
    <w:rsid w:val="00C10E4D"/>
    <w:rsid w:val="00C2374D"/>
    <w:rsid w:val="00C24696"/>
    <w:rsid w:val="00C339F2"/>
    <w:rsid w:val="00C33B0A"/>
    <w:rsid w:val="00C3413F"/>
    <w:rsid w:val="00C51A16"/>
    <w:rsid w:val="00C535D4"/>
    <w:rsid w:val="00C541BA"/>
    <w:rsid w:val="00C550CF"/>
    <w:rsid w:val="00C869EA"/>
    <w:rsid w:val="00C9231B"/>
    <w:rsid w:val="00CA2516"/>
    <w:rsid w:val="00CA27F3"/>
    <w:rsid w:val="00CA4B80"/>
    <w:rsid w:val="00CA595E"/>
    <w:rsid w:val="00CA6416"/>
    <w:rsid w:val="00CB0963"/>
    <w:rsid w:val="00CB0A21"/>
    <w:rsid w:val="00CD101A"/>
    <w:rsid w:val="00CE257F"/>
    <w:rsid w:val="00D0070D"/>
    <w:rsid w:val="00D01A55"/>
    <w:rsid w:val="00D065AF"/>
    <w:rsid w:val="00D10B24"/>
    <w:rsid w:val="00D14F4B"/>
    <w:rsid w:val="00D21A09"/>
    <w:rsid w:val="00D25EC1"/>
    <w:rsid w:val="00D268FB"/>
    <w:rsid w:val="00D277F7"/>
    <w:rsid w:val="00D34EAC"/>
    <w:rsid w:val="00D40C89"/>
    <w:rsid w:val="00D46222"/>
    <w:rsid w:val="00D46BEF"/>
    <w:rsid w:val="00D51466"/>
    <w:rsid w:val="00D5406E"/>
    <w:rsid w:val="00D5426E"/>
    <w:rsid w:val="00D55177"/>
    <w:rsid w:val="00D64675"/>
    <w:rsid w:val="00D745FD"/>
    <w:rsid w:val="00D82157"/>
    <w:rsid w:val="00D83F71"/>
    <w:rsid w:val="00D93739"/>
    <w:rsid w:val="00D939D5"/>
    <w:rsid w:val="00D946F9"/>
    <w:rsid w:val="00D97C93"/>
    <w:rsid w:val="00DA2EB9"/>
    <w:rsid w:val="00DA34E4"/>
    <w:rsid w:val="00DA5DE4"/>
    <w:rsid w:val="00DA63B0"/>
    <w:rsid w:val="00DA71D2"/>
    <w:rsid w:val="00DB0741"/>
    <w:rsid w:val="00DC1845"/>
    <w:rsid w:val="00DD1E39"/>
    <w:rsid w:val="00DD5E63"/>
    <w:rsid w:val="00DE02E6"/>
    <w:rsid w:val="00DE0DBF"/>
    <w:rsid w:val="00DE4B92"/>
    <w:rsid w:val="00DE4E2F"/>
    <w:rsid w:val="00DF3A3F"/>
    <w:rsid w:val="00DF3B30"/>
    <w:rsid w:val="00DF4537"/>
    <w:rsid w:val="00DF678A"/>
    <w:rsid w:val="00DF78DC"/>
    <w:rsid w:val="00E073AA"/>
    <w:rsid w:val="00E102F2"/>
    <w:rsid w:val="00E13675"/>
    <w:rsid w:val="00E14BDF"/>
    <w:rsid w:val="00E177CA"/>
    <w:rsid w:val="00E17AE3"/>
    <w:rsid w:val="00E21017"/>
    <w:rsid w:val="00E27FD3"/>
    <w:rsid w:val="00E32077"/>
    <w:rsid w:val="00E360B9"/>
    <w:rsid w:val="00E43CAC"/>
    <w:rsid w:val="00E4566E"/>
    <w:rsid w:val="00E54FDD"/>
    <w:rsid w:val="00E64485"/>
    <w:rsid w:val="00E645E9"/>
    <w:rsid w:val="00E71DBB"/>
    <w:rsid w:val="00E7206E"/>
    <w:rsid w:val="00E83655"/>
    <w:rsid w:val="00E9072F"/>
    <w:rsid w:val="00E9270E"/>
    <w:rsid w:val="00E96AFA"/>
    <w:rsid w:val="00E97DEB"/>
    <w:rsid w:val="00EB3416"/>
    <w:rsid w:val="00EB55A2"/>
    <w:rsid w:val="00EB5B10"/>
    <w:rsid w:val="00EC5751"/>
    <w:rsid w:val="00ED2F0A"/>
    <w:rsid w:val="00ED66C1"/>
    <w:rsid w:val="00EE6EC7"/>
    <w:rsid w:val="00EF2B93"/>
    <w:rsid w:val="00F0287D"/>
    <w:rsid w:val="00F02E98"/>
    <w:rsid w:val="00F07B88"/>
    <w:rsid w:val="00F10659"/>
    <w:rsid w:val="00F11A54"/>
    <w:rsid w:val="00F123CE"/>
    <w:rsid w:val="00F141E3"/>
    <w:rsid w:val="00F15CC2"/>
    <w:rsid w:val="00F16FF7"/>
    <w:rsid w:val="00F21F51"/>
    <w:rsid w:val="00F33792"/>
    <w:rsid w:val="00F34A77"/>
    <w:rsid w:val="00F34FD8"/>
    <w:rsid w:val="00F356FD"/>
    <w:rsid w:val="00F442E0"/>
    <w:rsid w:val="00F449D1"/>
    <w:rsid w:val="00F459A2"/>
    <w:rsid w:val="00F46DC3"/>
    <w:rsid w:val="00F540E3"/>
    <w:rsid w:val="00F61B1A"/>
    <w:rsid w:val="00F67356"/>
    <w:rsid w:val="00F67675"/>
    <w:rsid w:val="00F73AE2"/>
    <w:rsid w:val="00F778F5"/>
    <w:rsid w:val="00F85A4F"/>
    <w:rsid w:val="00F85C06"/>
    <w:rsid w:val="00F87EDA"/>
    <w:rsid w:val="00F92431"/>
    <w:rsid w:val="00F9610B"/>
    <w:rsid w:val="00FA18CC"/>
    <w:rsid w:val="00FB7FAB"/>
    <w:rsid w:val="00FC0028"/>
    <w:rsid w:val="00FC2CB4"/>
    <w:rsid w:val="00FC7DED"/>
    <w:rsid w:val="00FE0002"/>
    <w:rsid w:val="00FF3172"/>
    <w:rsid w:val="00FF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FFE684-E249-4472-BC6E-D11AFC0EA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paragraph" w:styleId="Ttulo1">
    <w:name w:val="heading 1"/>
    <w:basedOn w:val="Normal"/>
    <w:next w:val="Normal"/>
    <w:qFormat/>
    <w:pPr>
      <w:keepNext/>
      <w:widowControl w:val="0"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center"/>
      <w:outlineLvl w:val="0"/>
    </w:pPr>
    <w:rPr>
      <w:rFonts w:ascii="Arial" w:hAnsi="Arial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outlineLvl w:val="1"/>
    </w:pPr>
    <w:rPr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spacing w:after="120" w:line="200" w:lineRule="atLeast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200" w:lineRule="atLeast"/>
      <w:jc w:val="center"/>
      <w:outlineLvl w:val="5"/>
    </w:pPr>
    <w:rPr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/>
      <w:jc w:val="both"/>
      <w:outlineLvl w:val="6"/>
    </w:pPr>
    <w:rPr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Arial" w:hAnsi="Arial"/>
    </w:rPr>
  </w:style>
  <w:style w:type="character" w:customStyle="1" w:styleId="Absatz-Standardschriftart">
    <w:name w:val="Absatz-Standardschriftart"/>
  </w:style>
  <w:style w:type="character" w:customStyle="1" w:styleId="WW-Fontepargpadro">
    <w:name w:val="WW-Fonte parág. padrão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Fontepargpadro1">
    <w:name w:val="WW-Fonte parág. padrão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Fontepargpadro11">
    <w:name w:val="WW-Fonte parág. padrão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Fontepargpadro111">
    <w:name w:val="WW-Fonte parág. padrão111"/>
  </w:style>
  <w:style w:type="character" w:customStyle="1" w:styleId="WW-Fontepargpadro1111">
    <w:name w:val="WW-Fonte parág. padrão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2">
    <w:name w:val="WW-Absatz-Standardschriftart12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Fontepargpadro11111">
    <w:name w:val="WW-Fonte parág. padrão11111"/>
  </w:style>
  <w:style w:type="character" w:customStyle="1" w:styleId="WW-Fontepargpadro111111">
    <w:name w:val="WW-Fonte parág. padrão111111"/>
  </w:style>
  <w:style w:type="character" w:customStyle="1" w:styleId="WW-Fontepargpadro1111111">
    <w:name w:val="WW-Fonte parág. padrão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Fontepargpadro11111111">
    <w:name w:val="WW-Fonte parág. padrão11111111"/>
  </w:style>
  <w:style w:type="character" w:customStyle="1" w:styleId="WW-Fontepargpadro111111111">
    <w:name w:val="WW-Fonte parág. padrão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WW-Fontepargpadro1111111111">
    <w:name w:val="WW-Fonte parág. padrão1111111111"/>
  </w:style>
  <w:style w:type="character" w:customStyle="1" w:styleId="Smbolosdenumerao">
    <w:name w:val="Símbolos de numeração"/>
  </w:style>
  <w:style w:type="character" w:styleId="Hyperlink">
    <w:name w:val="Hyperlink"/>
    <w:semiHidden/>
    <w:rPr>
      <w:color w:val="000080"/>
      <w:u w:val="single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styleId="Corpodetexto">
    <w:name w:val="Body Text"/>
    <w:basedOn w:val="Normal"/>
    <w:semiHidden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360" w:lineRule="auto"/>
      <w:jc w:val="both"/>
    </w:pPr>
    <w:rPr>
      <w:rFonts w:ascii="Arial" w:hAnsi="Arial"/>
      <w:b/>
      <w:color w:val="000000"/>
      <w:sz w:val="32"/>
    </w:r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i/>
      <w:iCs/>
    </w:rPr>
  </w:style>
  <w:style w:type="paragraph" w:customStyle="1" w:styleId="WW-ndice">
    <w:name w:val="WW-Índice"/>
    <w:basedOn w:val="Normal"/>
    <w:pPr>
      <w:suppressLineNumbers/>
    </w:p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i/>
      <w:iCs/>
    </w:rPr>
  </w:style>
  <w:style w:type="paragraph" w:customStyle="1" w:styleId="WW-ndice1">
    <w:name w:val="WW-Índice1"/>
    <w:basedOn w:val="Normal"/>
    <w:pPr>
      <w:suppressLineNumbers/>
    </w:p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i/>
      <w:iCs/>
    </w:rPr>
  </w:style>
  <w:style w:type="paragraph" w:customStyle="1" w:styleId="WW-ndice11">
    <w:name w:val="WW-Índice11"/>
    <w:basedOn w:val="Normal"/>
    <w:pPr>
      <w:suppressLineNumbers/>
    </w:p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i/>
      <w:iCs/>
    </w:rPr>
  </w:style>
  <w:style w:type="paragraph" w:customStyle="1" w:styleId="WW-ndice111">
    <w:name w:val="WW-Índice111"/>
    <w:basedOn w:val="Normal"/>
    <w:pPr>
      <w:suppressLineNumbers/>
    </w:p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eastAsia="Arial Unicode MS" w:hAnsi="Arial"/>
      <w:sz w:val="28"/>
      <w:szCs w:val="28"/>
    </w:rPr>
  </w:style>
  <w:style w:type="paragraph" w:customStyle="1" w:styleId="WW-Corpodetexto2">
    <w:name w:val="WW-Corpo de texto 2"/>
    <w:basedOn w:val="Normal"/>
    <w:pPr>
      <w:spacing w:after="120" w:line="360" w:lineRule="auto"/>
      <w:jc w:val="both"/>
    </w:pPr>
    <w:rPr>
      <w:rFonts w:ascii="Arial" w:hAnsi="Arial"/>
      <w:sz w:val="28"/>
    </w:rPr>
  </w:style>
  <w:style w:type="paragraph" w:customStyle="1" w:styleId="Contedodoquadro">
    <w:name w:val="Conteúdo do quadro"/>
    <w:basedOn w:val="Corpodetexto"/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PargrafodaLista">
    <w:name w:val="List Paragraph"/>
    <w:basedOn w:val="Normal"/>
    <w:uiPriority w:val="34"/>
    <w:qFormat/>
    <w:rsid w:val="00345F33"/>
    <w:pPr>
      <w:ind w:left="720"/>
      <w:contextualSpacing/>
    </w:pPr>
    <w:rPr>
      <w:lang w:eastAsia="en-US"/>
    </w:rPr>
  </w:style>
  <w:style w:type="paragraph" w:customStyle="1" w:styleId="WW-Corpodetexto212345">
    <w:name w:val="WW-Corpo de texto 212345"/>
    <w:basedOn w:val="Normal"/>
    <w:rsid w:val="00345F33"/>
    <w:pPr>
      <w:jc w:val="center"/>
    </w:pPr>
    <w:rPr>
      <w:rFonts w:ascii="Arial" w:hAnsi="Arial"/>
      <w:b/>
      <w:sz w:val="24"/>
    </w:rPr>
  </w:style>
  <w:style w:type="paragraph" w:customStyle="1" w:styleId="Default">
    <w:name w:val="Default"/>
    <w:rsid w:val="0081267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WW-Corpodetexto21234567">
    <w:name w:val="WW-Corpo de texto 21234567"/>
    <w:basedOn w:val="Normal"/>
    <w:rsid w:val="00A221FB"/>
    <w:pPr>
      <w:jc w:val="both"/>
    </w:pPr>
    <w:rPr>
      <w:rFonts w:ascii="Arial" w:hAnsi="Arial"/>
      <w:sz w:val="24"/>
      <w:lang w:eastAsia="ar-SA"/>
    </w:rPr>
  </w:style>
  <w:style w:type="paragraph" w:customStyle="1" w:styleId="Corpodetexto31">
    <w:name w:val="Corpo de texto 31"/>
    <w:basedOn w:val="Normal"/>
    <w:rsid w:val="00A221FB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before="60" w:line="360" w:lineRule="auto"/>
      <w:jc w:val="both"/>
    </w:pPr>
    <w:rPr>
      <w:rFonts w:ascii="Arial" w:eastAsia="Arial" w:hAnsi="Arial" w:cs="Arial"/>
      <w:color w:val="000000"/>
      <w:sz w:val="26"/>
      <w:szCs w:val="26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52DD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52D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8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40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03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39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773124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923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868014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837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21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815923">
                                              <w:marLeft w:val="0"/>
                                              <w:marRight w:val="0"/>
                                              <w:marTop w:val="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1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41127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669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70532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19630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83898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861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50"/>
                                                                          <w:marBottom w:val="150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996056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60321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15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7834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6" w:space="0" w:color="E5E6E9"/>
                                                                                        <w:left w:val="single" w:sz="6" w:space="0" w:color="DFE0E4"/>
                                                                                        <w:bottom w:val="single" w:sz="6" w:space="0" w:color="D0D1D5"/>
                                                                                        <w:right w:val="single" w:sz="6" w:space="0" w:color="DFE0E4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84980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51976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32466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32752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62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46BEB-C107-4F5A-8BE8-2C9273C09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211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DE AGRICULTURA, PECUÁRIA, ABASTECIMENTO E DESENVOLVIM</vt:lpstr>
    </vt:vector>
  </TitlesOfParts>
  <Company>camara dos deputados</Company>
  <LinksUpToDate>false</LinksUpToDate>
  <CharactersWithSpaces>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DE AGRICULTURA, PECUÁRIA, ABASTECIMENTO E DESENVOLVIM</dc:title>
  <dc:subject/>
  <dc:creator>Diézica Vargas</dc:creator>
  <cp:keywords>0</cp:keywords>
  <cp:lastModifiedBy>Diézica Vargas</cp:lastModifiedBy>
  <cp:revision>7</cp:revision>
  <cp:lastPrinted>2017-08-30T17:43:00Z</cp:lastPrinted>
  <dcterms:created xsi:type="dcterms:W3CDTF">2021-03-31T15:01:00Z</dcterms:created>
  <dcterms:modified xsi:type="dcterms:W3CDTF">2022-06-14T15:17:00Z</dcterms:modified>
</cp:coreProperties>
</file>