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D15AF1" w:rsidRDefault="004F0136" w:rsidP="0022511D">
      <w:pPr>
        <w:pStyle w:val="cabea"/>
        <w:rPr>
          <w:snapToGrid w:val="0"/>
        </w:rPr>
      </w:pPr>
      <w:bookmarkStart w:id="0" w:name="_GoBack"/>
      <w:bookmarkEnd w:id="0"/>
      <w:r w:rsidRPr="00D15AF1">
        <w:rPr>
          <w:snapToGrid w:val="0"/>
        </w:rPr>
        <w:t xml:space="preserve">redação final do substitutivo da câmara dos deputados ao </w:t>
      </w:r>
    </w:p>
    <w:p w:rsidR="004F0136" w:rsidRPr="00D15AF1" w:rsidRDefault="004F0136" w:rsidP="0022511D">
      <w:pPr>
        <w:pStyle w:val="cabea"/>
        <w:rPr>
          <w:snapToGrid w:val="0"/>
        </w:rPr>
      </w:pPr>
      <w:r w:rsidRPr="00D15AF1">
        <w:rPr>
          <w:snapToGrid w:val="0"/>
        </w:rPr>
        <w:t>projeto de lei nº 3.</w:t>
      </w:r>
      <w:r w:rsidR="00CD63E0">
        <w:rPr>
          <w:snapToGrid w:val="0"/>
        </w:rPr>
        <w:t>188</w:t>
      </w:r>
      <w:r w:rsidRPr="00D15AF1">
        <w:rPr>
          <w:snapToGrid w:val="0"/>
        </w:rPr>
        <w:t>-</w:t>
      </w:r>
      <w:r w:rsidR="006F60B2">
        <w:rPr>
          <w:snapToGrid w:val="0"/>
        </w:rPr>
        <w:t>A</w:t>
      </w:r>
      <w:r w:rsidRPr="00D15AF1">
        <w:rPr>
          <w:snapToGrid w:val="0"/>
        </w:rPr>
        <w:t xml:space="preserve"> de </w:t>
      </w:r>
      <w:r w:rsidR="00CD63E0">
        <w:rPr>
          <w:snapToGrid w:val="0"/>
        </w:rPr>
        <w:t>2021</w:t>
      </w:r>
      <w:r w:rsidRPr="00D15AF1">
        <w:rPr>
          <w:snapToGrid w:val="0"/>
        </w:rPr>
        <w:t xml:space="preserve"> do senado federal</w:t>
      </w:r>
    </w:p>
    <w:p w:rsidR="004F0136" w:rsidRPr="00D15AF1" w:rsidRDefault="004F0136" w:rsidP="002E689E">
      <w:pPr>
        <w:spacing w:line="360" w:lineRule="auto"/>
        <w:rPr>
          <w:b w:val="0"/>
          <w:snapToGrid w:val="0"/>
        </w:rPr>
      </w:pPr>
    </w:p>
    <w:p w:rsidR="004F0136" w:rsidRPr="00D15AF1" w:rsidRDefault="004F0136" w:rsidP="0022511D">
      <w:pPr>
        <w:pStyle w:val="ementa"/>
      </w:pPr>
      <w:r w:rsidRPr="00D15AF1">
        <w:t>Substitutivo da Câmara dos Deputados ao Projeto de Lei nº 3.</w:t>
      </w:r>
      <w:r w:rsidR="00CD63E0">
        <w:t>188</w:t>
      </w:r>
      <w:r w:rsidRPr="00D15AF1">
        <w:t xml:space="preserve"> de </w:t>
      </w:r>
      <w:r w:rsidR="00CD63E0">
        <w:t>2021</w:t>
      </w:r>
      <w:r w:rsidRPr="00D15AF1">
        <w:t xml:space="preserve"> do Senado Federal, que </w:t>
      </w:r>
      <w:r w:rsidR="00CD63E0">
        <w:t>“</w:t>
      </w:r>
      <w:r w:rsidR="00CD63E0" w:rsidRPr="00CD63E0">
        <w:t>Altera a Lei nº 13.999, de 18 de maio de 2020, que institui o Programa Nacional de Apoio às Microempresas e Empresas de Pequeno Porte (</w:t>
      </w:r>
      <w:proofErr w:type="spellStart"/>
      <w:r w:rsidR="00CD63E0" w:rsidRPr="00CD63E0">
        <w:t>Pronampe</w:t>
      </w:r>
      <w:proofErr w:type="spellEnd"/>
      <w:r w:rsidR="00CD63E0" w:rsidRPr="00CD63E0">
        <w:t xml:space="preserve">), e a Lei nº 14.161, de 2 de junho de 2021, que dispõe sobre o </w:t>
      </w:r>
      <w:proofErr w:type="spellStart"/>
      <w:r w:rsidR="00CD63E0" w:rsidRPr="00CD63E0">
        <w:t>Pronampe</w:t>
      </w:r>
      <w:proofErr w:type="spellEnd"/>
      <w:r w:rsidR="00CD63E0" w:rsidRPr="00CD63E0">
        <w:t>, para permitir melhores condições de sustentabilidade ao Programa como política oficial de crédito permanente no tratamento diferenciado e favorecido aos beneficiários do Programa</w:t>
      </w:r>
      <w:r w:rsidR="00CD63E0">
        <w:t>”</w:t>
      </w:r>
      <w:r w:rsidR="00CD63E0" w:rsidRPr="00CD63E0">
        <w:t>.</w:t>
      </w:r>
    </w:p>
    <w:p w:rsidR="0068649B" w:rsidRDefault="0068649B" w:rsidP="0068649B">
      <w:pPr>
        <w:spacing w:line="360" w:lineRule="auto"/>
      </w:pPr>
    </w:p>
    <w:p w:rsidR="004F0136" w:rsidRPr="00D15AF1" w:rsidRDefault="004F0136" w:rsidP="0022511D">
      <w:pPr>
        <w:pStyle w:val="texto10"/>
      </w:pPr>
      <w:r w:rsidRPr="00D15AF1">
        <w:t>Dê-se ao projeto a seguinte redação:</w:t>
      </w:r>
    </w:p>
    <w:p w:rsidR="004F0136" w:rsidRPr="00D15AF1" w:rsidRDefault="004F0136" w:rsidP="0068649B">
      <w:pPr>
        <w:spacing w:line="360" w:lineRule="auto"/>
      </w:pPr>
    </w:p>
    <w:p w:rsidR="00F14EC6" w:rsidRDefault="00F14EC6" w:rsidP="00F14EC6">
      <w:pPr>
        <w:pStyle w:val="ementa"/>
      </w:pPr>
      <w:r>
        <w:t xml:space="preserve">Altera as Leis </w:t>
      </w:r>
      <w:proofErr w:type="spellStart"/>
      <w:r>
        <w:t>nºs</w:t>
      </w:r>
      <w:proofErr w:type="spellEnd"/>
      <w:r>
        <w:t xml:space="preserve"> 13.999, de 18 de maio de 2020, e </w:t>
      </w:r>
      <w:r w:rsidRPr="006F60B2">
        <w:t>14.161, de 2 de junho de 2021</w:t>
      </w:r>
      <w:r>
        <w:t>,</w:t>
      </w:r>
      <w:r w:rsidRPr="00F12898">
        <w:t xml:space="preserve"> </w:t>
      </w:r>
      <w:r>
        <w:t xml:space="preserve">para estabelecer </w:t>
      </w:r>
      <w:r w:rsidRPr="00D1145C">
        <w:t>melhores condições de sustentabilidade ao Programa Nacional de Apoio às Microempresas e Empresas de Pequeno Porte (</w:t>
      </w:r>
      <w:proofErr w:type="spellStart"/>
      <w:r w:rsidRPr="00D1145C">
        <w:t>Pronampe</w:t>
      </w:r>
      <w:proofErr w:type="spellEnd"/>
      <w:r w:rsidRPr="00D1145C">
        <w:t xml:space="preserve">) como política oficial de crédito permanente no tratamento diferenciado e favorecido aos beneficiários </w:t>
      </w:r>
      <w:r>
        <w:t>desse programa</w:t>
      </w:r>
      <w:r w:rsidR="00F53A74">
        <w:t>, e</w:t>
      </w:r>
      <w:r>
        <w:t xml:space="preserve"> a Lei nº </w:t>
      </w:r>
      <w:r w:rsidRPr="00F12898">
        <w:t>14.257, de 1º de dezembro de 2021</w:t>
      </w:r>
      <w:r>
        <w:t xml:space="preserve">, para </w:t>
      </w:r>
      <w:r w:rsidRPr="00D1145C">
        <w:t>aprimora</w:t>
      </w:r>
      <w:r>
        <w:t>r</w:t>
      </w:r>
      <w:r w:rsidRPr="00D1145C">
        <w:t xml:space="preserve"> o Programa de Estímulo ao Crédito (PEC)</w:t>
      </w:r>
      <w:r>
        <w:t>;</w:t>
      </w:r>
      <w:r w:rsidRPr="00D1145C">
        <w:t xml:space="preserve"> </w:t>
      </w:r>
      <w:r>
        <w:t xml:space="preserve">revoga dispositivo da Lei nº 14.042, de 19 de agosto de 2020; </w:t>
      </w:r>
      <w:r w:rsidRPr="00D1145C">
        <w:t>e dá outras providências.</w:t>
      </w:r>
    </w:p>
    <w:p w:rsidR="00DC58CD" w:rsidRDefault="00DC58CD" w:rsidP="00F14EC6">
      <w:pPr>
        <w:spacing w:line="360" w:lineRule="auto"/>
      </w:pPr>
    </w:p>
    <w:p w:rsidR="004F0136" w:rsidRPr="00D15AF1" w:rsidRDefault="004F0136" w:rsidP="0022511D">
      <w:pPr>
        <w:pStyle w:val="texto10"/>
      </w:pPr>
      <w:r w:rsidRPr="00D15AF1">
        <w:t>O CONGRESSO NACIONAL decreta:</w:t>
      </w:r>
    </w:p>
    <w:p w:rsidR="004F0136" w:rsidRPr="00D15AF1" w:rsidRDefault="004F0136" w:rsidP="0068649B">
      <w:pPr>
        <w:spacing w:line="360" w:lineRule="auto"/>
      </w:pPr>
    </w:p>
    <w:p w:rsidR="00D1145C" w:rsidRDefault="00D1145C" w:rsidP="00D1145C">
      <w:pPr>
        <w:pStyle w:val="texto10"/>
      </w:pPr>
      <w:r>
        <w:t>Art. 1º Esta Lei estabelece melhores condições de sustentabilidade ao Programa Nacional de Apoio às Microempresas e Empresas de Pequeno Porte (</w:t>
      </w:r>
      <w:proofErr w:type="spellStart"/>
      <w:r>
        <w:t>Pronampe</w:t>
      </w:r>
      <w:proofErr w:type="spellEnd"/>
      <w:r>
        <w:t xml:space="preserve">) como política oficial de crédito permanente no tratamento </w:t>
      </w:r>
      <w:r>
        <w:lastRenderedPageBreak/>
        <w:t xml:space="preserve">diferenciado e favorecido aos beneficiários </w:t>
      </w:r>
      <w:r w:rsidR="006F60B2">
        <w:t>desse programa e</w:t>
      </w:r>
      <w:r>
        <w:t xml:space="preserve"> aprimora o Programa de Est</w:t>
      </w:r>
      <w:r w:rsidR="006F60B2">
        <w:t>í</w:t>
      </w:r>
      <w:r>
        <w:t>mulo ao Crédito (PEC)</w:t>
      </w:r>
      <w:r w:rsidR="00F53A74">
        <w:t>.</w:t>
      </w:r>
    </w:p>
    <w:p w:rsidR="00D1145C" w:rsidRDefault="00D1145C" w:rsidP="00D1145C">
      <w:pPr>
        <w:pStyle w:val="texto10"/>
      </w:pPr>
      <w:r>
        <w:t>Art. 2º A Lei nº 13.999, de 18 de maio de 2020</w:t>
      </w:r>
      <w:r w:rsidR="006F60B2">
        <w:t>,</w:t>
      </w:r>
      <w:r>
        <w:t xml:space="preserve"> passa a vigor</w:t>
      </w:r>
      <w:r w:rsidR="00F14EC6">
        <w:t>ar com as seguintes alterações: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</w:pPr>
      <w:r>
        <w:t>“Art. 2º ..............</w:t>
      </w:r>
      <w:r w:rsidR="00CD63E0">
        <w:t>...</w:t>
      </w:r>
      <w:r>
        <w:t xml:space="preserve">............. 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  <w:ind w:firstLine="0"/>
      </w:pPr>
      <w:r>
        <w:t>..................</w:t>
      </w:r>
      <w:r w:rsidR="00CD63E0">
        <w:t>...............................</w:t>
      </w:r>
      <w:r>
        <w:t xml:space="preserve"> 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</w:pPr>
      <w:r>
        <w:t>§ 4º-A O disposto no § 3º relativamente à obrigação de preservação de níveis e quantitativos de empregos para fins de aplicação do disposto no § 4º</w:t>
      </w:r>
      <w:r w:rsidR="006F60B2" w:rsidRPr="006F60B2">
        <w:t xml:space="preserve"> </w:t>
      </w:r>
      <w:r w:rsidR="006F60B2">
        <w:t>deste artigo</w:t>
      </w:r>
      <w:r>
        <w:t xml:space="preserve"> não será exigível para as operações contratadas até 31 de dezembro de 2021</w:t>
      </w:r>
      <w:r w:rsidR="00CD63E0">
        <w:t>.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  <w:ind w:firstLine="0"/>
      </w:pPr>
      <w:r>
        <w:t>..................................</w:t>
      </w:r>
      <w:r w:rsidR="00CD63E0">
        <w:t>..........</w:t>
      </w:r>
      <w:proofErr w:type="gramStart"/>
      <w:r w:rsidR="00CD63E0">
        <w:t>”</w:t>
      </w:r>
      <w:r>
        <w:t>(</w:t>
      </w:r>
      <w:proofErr w:type="gramEnd"/>
      <w:r>
        <w:t>NR)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</w:pPr>
      <w:r>
        <w:t>“Art. 6º .............................</w:t>
      </w:r>
      <w:r w:rsidR="008D328C">
        <w:t>.</w:t>
      </w:r>
      <w:r>
        <w:t xml:space="preserve"> 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  <w:ind w:firstLine="0"/>
      </w:pPr>
      <w:r>
        <w:t>..................</w:t>
      </w:r>
      <w:r w:rsidR="00CD63E0">
        <w:t>...............................</w:t>
      </w:r>
      <w:r>
        <w:t xml:space="preserve"> 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</w:pPr>
      <w:r>
        <w:t xml:space="preserve">§ 2º O valor não utilizado para garantia das operações contratadas nos períodos a que se refere o </w:t>
      </w:r>
      <w:r w:rsidRPr="00F14EC6">
        <w:rPr>
          <w:i/>
        </w:rPr>
        <w:t>caput</w:t>
      </w:r>
      <w:r>
        <w:t xml:space="preserve"> do art. 3º desta Lei, assim como os valores recuperados, inclusive no caso de inadimplência, deverão ser devolvidos à União, a partir de 2025, nos termos em que dispuser o Poder Executivo, e serão integralmente utilizados para pagamento da dívida pública de respo</w:t>
      </w:r>
      <w:r w:rsidR="00F53A74">
        <w:t xml:space="preserve">nsabilidade do Tesouro </w:t>
      </w:r>
      <w:r w:rsidR="00F53A74" w:rsidRPr="00F53A74">
        <w:t>Nacional</w:t>
      </w:r>
      <w:r w:rsidRPr="00F53A74">
        <w:t>.</w:t>
      </w:r>
    </w:p>
    <w:p w:rsidR="00D1145C" w:rsidRDefault="00D1145C" w:rsidP="00CD63E0">
      <w:pPr>
        <w:pStyle w:val="texto2"/>
        <w:tabs>
          <w:tab w:val="clear" w:pos="8505"/>
          <w:tab w:val="left" w:leader="dot" w:pos="9072"/>
        </w:tabs>
        <w:ind w:firstLine="0"/>
      </w:pPr>
      <w:r>
        <w:t>..................................</w:t>
      </w:r>
      <w:r w:rsidR="00CD63E0">
        <w:t>..........</w:t>
      </w:r>
      <w:proofErr w:type="gramStart"/>
      <w:r w:rsidR="00CD63E0">
        <w:t>”</w:t>
      </w:r>
      <w:r>
        <w:t>(</w:t>
      </w:r>
      <w:proofErr w:type="gramEnd"/>
      <w:r>
        <w:t>NR)</w:t>
      </w:r>
    </w:p>
    <w:p w:rsidR="00D1145C" w:rsidRDefault="00D1145C" w:rsidP="00D1145C">
      <w:pPr>
        <w:pStyle w:val="texto10"/>
      </w:pPr>
      <w:r>
        <w:t xml:space="preserve">Art. 3º </w:t>
      </w:r>
      <w:r w:rsidR="006F60B2">
        <w:t>O art. 2º da</w:t>
      </w:r>
      <w:r>
        <w:t xml:space="preserve"> Lei nº 14.161, de 2 de junho de 2021, passa a vigorar com as seguintes alterações:</w:t>
      </w:r>
    </w:p>
    <w:p w:rsidR="00D1145C" w:rsidRDefault="00D1145C" w:rsidP="00CD63E0">
      <w:pPr>
        <w:pStyle w:val="texto2"/>
      </w:pPr>
      <w:r>
        <w:t xml:space="preserve">“Art. 2º Fica a União autorizada a aumentar sua participação no Fundo Garantidor de </w:t>
      </w:r>
      <w:r>
        <w:lastRenderedPageBreak/>
        <w:t>Operações (FGO), adicionalmente aos recursos previstos no art. 6º da Lei nº 13.999, de 18 de maio de 2020, a partir de:</w:t>
      </w:r>
    </w:p>
    <w:p w:rsidR="00D1145C" w:rsidRDefault="00D1145C" w:rsidP="00CD63E0">
      <w:pPr>
        <w:pStyle w:val="texto2"/>
        <w:ind w:firstLine="0"/>
      </w:pPr>
      <w:r>
        <w:t xml:space="preserve">................................................. </w:t>
      </w:r>
    </w:p>
    <w:p w:rsidR="00D1145C" w:rsidRDefault="00D1145C" w:rsidP="00CD63E0">
      <w:pPr>
        <w:pStyle w:val="texto2"/>
      </w:pPr>
      <w:r>
        <w:t>§ 2º (</w:t>
      </w:r>
      <w:r w:rsidR="00CD63E0">
        <w:t>R</w:t>
      </w:r>
      <w:r>
        <w:t>evogado).</w:t>
      </w:r>
    </w:p>
    <w:p w:rsidR="00D1145C" w:rsidRDefault="00D1145C" w:rsidP="00CD63E0">
      <w:pPr>
        <w:pStyle w:val="texto2"/>
      </w:pPr>
      <w:r>
        <w:t xml:space="preserve">§ 3º Os valores não utilizados para garantia das operações, assim como os valores recuperados, inclusive no caso de inadimplência, de que trata o </w:t>
      </w:r>
      <w:r w:rsidRPr="00F14EC6">
        <w:rPr>
          <w:i/>
        </w:rPr>
        <w:t>caput</w:t>
      </w:r>
      <w:r>
        <w:t xml:space="preserve"> deste artigo, serão utilizados para cobertura de novas operações contratadas no âmbito do </w:t>
      </w:r>
      <w:proofErr w:type="spellStart"/>
      <w:r>
        <w:t>Pronampe</w:t>
      </w:r>
      <w:proofErr w:type="spellEnd"/>
      <w:r>
        <w:t>.</w:t>
      </w:r>
    </w:p>
    <w:p w:rsidR="00D1145C" w:rsidRDefault="00D1145C" w:rsidP="00CD63E0">
      <w:pPr>
        <w:pStyle w:val="texto2"/>
      </w:pPr>
      <w:r>
        <w:t xml:space="preserve">§ 4º Na hipótese </w:t>
      </w:r>
      <w:r w:rsidR="006F60B2">
        <w:t>prevista no</w:t>
      </w:r>
      <w:r>
        <w:t xml:space="preserve"> § 1º </w:t>
      </w:r>
      <w:r w:rsidR="006F60B2">
        <w:t xml:space="preserve">deste artigo, </w:t>
      </w:r>
      <w:r>
        <w:t xml:space="preserve">os valores não utilizados para garantia das operações, assim como os valores recuperados, inclusive no caso de inadimplência, serão devolvidos à União, a partir de 2025, nos termos em que dispuser o Poder Executivo, e serão integralmente utilizados para pagamento da dívida pública de responsabilidade do Tesouro </w:t>
      </w:r>
      <w:proofErr w:type="gramStart"/>
      <w:r>
        <w:t>Nacional</w:t>
      </w:r>
      <w:r w:rsidR="00CD63E0">
        <w:t>.</w:t>
      </w:r>
      <w:r>
        <w:t>”</w:t>
      </w:r>
      <w:proofErr w:type="gramEnd"/>
      <w:r>
        <w:t>(NR)</w:t>
      </w:r>
    </w:p>
    <w:p w:rsidR="00CD63E0" w:rsidRDefault="00D1145C" w:rsidP="00D1145C">
      <w:pPr>
        <w:pStyle w:val="texto10"/>
      </w:pPr>
      <w:r>
        <w:t>Art. 4º A Lei nº 14.257, de 1º de dezembro de 2021, passa a vigorar com as seguintes alterações:</w:t>
      </w:r>
    </w:p>
    <w:p w:rsidR="00D1145C" w:rsidRDefault="00D1145C" w:rsidP="00CD63E0">
      <w:pPr>
        <w:pStyle w:val="texto2"/>
      </w:pPr>
      <w:r>
        <w:t xml:space="preserve">“Art. 1º Fica instituído o Programa de Estímulo ao Crédito (PEC), destinado à realização de operações de crédito pelas instituições financeiras e pelas demais instituições autorizadas a funcionar pelo Banco Central do Brasil, exceto as cooperativas de crédito e as administradoras de consórcio, com as seguintes </w:t>
      </w:r>
      <w:r>
        <w:lastRenderedPageBreak/>
        <w:t>pessoas físicas ou jurídicas, com receita bruta anual de até R$ 300.000.000,00 (trezentos milhões de reais):</w:t>
      </w:r>
    </w:p>
    <w:p w:rsidR="00D1145C" w:rsidRDefault="00D1145C" w:rsidP="00CD63E0">
      <w:pPr>
        <w:pStyle w:val="texto2"/>
        <w:ind w:firstLine="0"/>
      </w:pPr>
      <w:r>
        <w:t xml:space="preserve">................................................. </w:t>
      </w:r>
    </w:p>
    <w:p w:rsidR="00D1145C" w:rsidRDefault="00D1145C" w:rsidP="00CD63E0">
      <w:pPr>
        <w:pStyle w:val="texto2"/>
      </w:pPr>
      <w:r>
        <w:t xml:space="preserve">V - </w:t>
      </w:r>
      <w:proofErr w:type="gramStart"/>
      <w:r>
        <w:t>empresas</w:t>
      </w:r>
      <w:proofErr w:type="gramEnd"/>
      <w:r>
        <w:t xml:space="preserve"> de médio porte.</w:t>
      </w:r>
    </w:p>
    <w:p w:rsidR="00D1145C" w:rsidRDefault="00D1145C" w:rsidP="00CD63E0">
      <w:pPr>
        <w:pStyle w:val="texto2"/>
      </w:pPr>
      <w:r>
        <w:t xml:space="preserve">§ 1º As operações de crédito de que trata o </w:t>
      </w:r>
      <w:r w:rsidRPr="00F14EC6">
        <w:rPr>
          <w:i/>
        </w:rPr>
        <w:t>caput</w:t>
      </w:r>
      <w:r>
        <w:t xml:space="preserve"> deste artigo deverão ser contratadas no período compreendido entre a data da entrada em vigor desta Lei e 31 de dezembro de 2022.</w:t>
      </w:r>
    </w:p>
    <w:p w:rsidR="00D1145C" w:rsidRDefault="00D1145C" w:rsidP="00CD63E0">
      <w:pPr>
        <w:pStyle w:val="texto2"/>
      </w:pPr>
      <w:r>
        <w:t xml:space="preserve">§ 2º A receita bruta anual de que trata o </w:t>
      </w:r>
      <w:r w:rsidRPr="00CD63E0">
        <w:rPr>
          <w:i/>
        </w:rPr>
        <w:t>caput</w:t>
      </w:r>
      <w:r>
        <w:t xml:space="preserve"> deste artigo poderá ser aquela informada à Secretaria Especial da Receita Federal do Brasil do Ministério da Economia no ano-calendário imediatamente anterior ao da contratação ou aferida conforme critérios e políticas próprios das instituições financeiras, considerado o faturamento equivalente ao período de </w:t>
      </w:r>
      <w:r w:rsidR="00CD63E0">
        <w:t>12 (</w:t>
      </w:r>
      <w:r>
        <w:t>doze</w:t>
      </w:r>
      <w:r w:rsidR="00CD63E0">
        <w:t>)</w:t>
      </w:r>
      <w:r>
        <w:t xml:space="preserve"> meses.</w:t>
      </w:r>
    </w:p>
    <w:p w:rsidR="00D1145C" w:rsidRDefault="00D1145C" w:rsidP="00CD63E0">
      <w:pPr>
        <w:pStyle w:val="texto2"/>
      </w:pPr>
      <w:r>
        <w:t xml:space="preserve">§ 3º Na hipótese de a pessoa jurídica ter sido constituída no ano imediatamente anterior ao da contratação, o limite do valor da receita bruta de que trata o </w:t>
      </w:r>
      <w:r w:rsidRPr="00CD63E0">
        <w:rPr>
          <w:i/>
        </w:rPr>
        <w:t>caput</w:t>
      </w:r>
      <w:r>
        <w:t xml:space="preserve"> deste artigo será proporcional aos meses em que esteve em atividade ou aferido conforme critérios e políticas próprios das instituições financeiras, considerado o faturamento equivalente ao período de </w:t>
      </w:r>
      <w:r w:rsidR="00CD63E0">
        <w:t>12 (</w:t>
      </w:r>
      <w:r>
        <w:t>doze</w:t>
      </w:r>
      <w:r w:rsidR="00CD63E0">
        <w:t>)</w:t>
      </w:r>
      <w:r>
        <w:t xml:space="preserve"> meses.</w:t>
      </w:r>
    </w:p>
    <w:p w:rsidR="00D1145C" w:rsidRDefault="00D1145C" w:rsidP="00CD63E0">
      <w:pPr>
        <w:pStyle w:val="texto2"/>
        <w:ind w:firstLine="0"/>
      </w:pPr>
      <w:r>
        <w:t xml:space="preserve">................................................. </w:t>
      </w:r>
    </w:p>
    <w:p w:rsidR="00D1145C" w:rsidRDefault="00D1145C" w:rsidP="00CD63E0">
      <w:pPr>
        <w:pStyle w:val="texto2"/>
      </w:pPr>
      <w:r>
        <w:lastRenderedPageBreak/>
        <w:t xml:space="preserve">§ 7º Nas operações contratadas no âmbito do PEC, as instituições de que trata o </w:t>
      </w:r>
      <w:r w:rsidRPr="00CD63E0">
        <w:rPr>
          <w:i/>
        </w:rPr>
        <w:t>caput</w:t>
      </w:r>
      <w:r>
        <w:t xml:space="preserve"> deste artigo destinarão, no mínimo, 70% (setenta por cento) do valor total contratado a empresas com receita bruta anual de até R$ 4.800.000,00 (quatro milhões e oitocentos mil reais</w:t>
      </w:r>
      <w:proofErr w:type="gramStart"/>
      <w:r>
        <w:t>).”</w:t>
      </w:r>
      <w:proofErr w:type="gramEnd"/>
      <w:r>
        <w:t>(NR)</w:t>
      </w:r>
    </w:p>
    <w:p w:rsidR="00D1145C" w:rsidRDefault="00D1145C" w:rsidP="00CD63E0">
      <w:pPr>
        <w:pStyle w:val="texto2"/>
      </w:pPr>
      <w:r>
        <w:t>“Art. 2º .............</w:t>
      </w:r>
      <w:r w:rsidR="00CD63E0">
        <w:t>...</w:t>
      </w:r>
      <w:r>
        <w:t xml:space="preserve">.............. </w:t>
      </w:r>
    </w:p>
    <w:p w:rsidR="00CD63E0" w:rsidRDefault="00D1145C" w:rsidP="00CD63E0">
      <w:pPr>
        <w:pStyle w:val="texto2"/>
      </w:pPr>
      <w:r>
        <w:t xml:space="preserve">I - </w:t>
      </w:r>
      <w:proofErr w:type="gramStart"/>
      <w:r>
        <w:t>o</w:t>
      </w:r>
      <w:proofErr w:type="gramEnd"/>
      <w:r>
        <w:t xml:space="preserve"> saldo contábil bruto das operações de crédito concedidas no âmbito do PEC; e</w:t>
      </w:r>
    </w:p>
    <w:p w:rsidR="00D1145C" w:rsidRDefault="00D1145C" w:rsidP="00CD63E0">
      <w:pPr>
        <w:pStyle w:val="texto2"/>
        <w:ind w:firstLine="0"/>
      </w:pPr>
      <w:r>
        <w:t xml:space="preserve">................................................. </w:t>
      </w:r>
    </w:p>
    <w:p w:rsidR="00D1145C" w:rsidRPr="00B7020B" w:rsidRDefault="00D1145C" w:rsidP="00CD63E0">
      <w:pPr>
        <w:pStyle w:val="texto2"/>
      </w:pPr>
      <w:r>
        <w:t xml:space="preserve">§ 2º As instituições de que trata o </w:t>
      </w:r>
      <w:r w:rsidRPr="00CD63E0">
        <w:rPr>
          <w:i/>
        </w:rPr>
        <w:t>caput</w:t>
      </w:r>
      <w:r>
        <w:t xml:space="preserve"> deste artigo não poderão apurar crédito presumido na forma prevista na Medida Provisória nº 992, de 16 de julho de 2020, em relação às operações contratadas entre 7 de julho de 2021 e 31 de dezembro de </w:t>
      </w:r>
      <w:r w:rsidRPr="00B7020B">
        <w:t xml:space="preserve">2021 ao amparo </w:t>
      </w:r>
      <w:r w:rsidR="004A772E" w:rsidRPr="00B7020B">
        <w:t>da Medida Provisória nº 1.057, de 6 de julho de 2021,</w:t>
      </w:r>
      <w:r w:rsidR="00B7020B" w:rsidRPr="00B7020B">
        <w:t xml:space="preserve"> ou</w:t>
      </w:r>
      <w:r w:rsidR="004A772E" w:rsidRPr="00B7020B">
        <w:t xml:space="preserve"> </w:t>
      </w:r>
      <w:r w:rsidRPr="00B7020B">
        <w:t>desta Lei.</w:t>
      </w:r>
    </w:p>
    <w:p w:rsidR="00D1145C" w:rsidRDefault="00D1145C" w:rsidP="00CD63E0">
      <w:pPr>
        <w:pStyle w:val="texto2"/>
        <w:ind w:firstLine="0"/>
      </w:pPr>
      <w:r>
        <w:t xml:space="preserve">................................................. </w:t>
      </w:r>
    </w:p>
    <w:p w:rsidR="00D1145C" w:rsidRDefault="00D1145C" w:rsidP="00CD63E0">
      <w:pPr>
        <w:pStyle w:val="texto2"/>
      </w:pPr>
      <w:r>
        <w:t xml:space="preserve">§ 4º As instituições de que trata o </w:t>
      </w:r>
      <w:r w:rsidRPr="00CD63E0">
        <w:rPr>
          <w:i/>
        </w:rPr>
        <w:t>caput</w:t>
      </w:r>
      <w:r>
        <w:t xml:space="preserve"> deste artigo que tenham participado do Programa de Capital de Giro para Preservação de Empresas </w:t>
      </w:r>
      <w:r w:rsidR="00CD63E0">
        <w:t>(</w:t>
      </w:r>
      <w:r>
        <w:t>CGPE</w:t>
      </w:r>
      <w:r w:rsidR="00CD63E0">
        <w:t>)</w:t>
      </w:r>
      <w:r>
        <w:t xml:space="preserve"> deduzirão o valor calculado na forma prevista no art. 3º da Medida Provisória nº 992, de </w:t>
      </w:r>
      <w:r w:rsidR="0037025C">
        <w:t xml:space="preserve">16 de julho de </w:t>
      </w:r>
      <w:r>
        <w:t>2020, do valor est</w:t>
      </w:r>
      <w:r w:rsidR="00CD63E0">
        <w:t xml:space="preserve">abelecido no inciso II do </w:t>
      </w:r>
      <w:r w:rsidR="00CD63E0" w:rsidRPr="00CD63E0">
        <w:rPr>
          <w:i/>
        </w:rPr>
        <w:t>caput</w:t>
      </w:r>
      <w:r w:rsidR="00CD63E0">
        <w:t xml:space="preserve"> </w:t>
      </w:r>
      <w:r>
        <w:t xml:space="preserve">deste </w:t>
      </w:r>
      <w:proofErr w:type="gramStart"/>
      <w:r>
        <w:t>artigo.”</w:t>
      </w:r>
      <w:proofErr w:type="gramEnd"/>
      <w:r>
        <w:t>(NR)</w:t>
      </w:r>
    </w:p>
    <w:p w:rsidR="00D1145C" w:rsidRDefault="00D1145C" w:rsidP="00D1145C">
      <w:pPr>
        <w:pStyle w:val="texto10"/>
      </w:pPr>
      <w:r>
        <w:t xml:space="preserve">Art. 5º Para fins de concessão de crédito a microempresas, </w:t>
      </w:r>
      <w:r w:rsidR="0037025C">
        <w:t xml:space="preserve">a </w:t>
      </w:r>
      <w:r>
        <w:t xml:space="preserve">empresas de pequeno porte ou </w:t>
      </w:r>
      <w:r w:rsidR="0037025C">
        <w:t xml:space="preserve">a </w:t>
      </w:r>
      <w:proofErr w:type="spellStart"/>
      <w:r>
        <w:t>microempeendedores</w:t>
      </w:r>
      <w:proofErr w:type="spellEnd"/>
      <w:r>
        <w:t xml:space="preserve"> individuais, definidos </w:t>
      </w:r>
      <w:r w:rsidR="00F53A74">
        <w:t>na forma da</w:t>
      </w:r>
      <w:r>
        <w:t xml:space="preserve"> Lei Complementar nº 123, de 14 de dezembro de 2006, </w:t>
      </w:r>
      <w:r w:rsidR="00033BAF">
        <w:t>no âmbito do</w:t>
      </w:r>
      <w:r>
        <w:t xml:space="preserve"> </w:t>
      </w:r>
      <w:r>
        <w:lastRenderedPageBreak/>
        <w:t xml:space="preserve">Programa de Estímulo ao Crédito </w:t>
      </w:r>
      <w:r w:rsidR="0037025C">
        <w:t xml:space="preserve">(PEC) </w:t>
      </w:r>
      <w:r>
        <w:t>de que trata a Lei nº 14.257, de 1º de dezembro de 2021, as instituições financeiras participantes ficam dispensadas de observar as seguintes disposições</w:t>
      </w:r>
      <w:r w:rsidR="00315212">
        <w:t>:</w:t>
      </w:r>
    </w:p>
    <w:p w:rsidR="00D1145C" w:rsidRDefault="00D1145C" w:rsidP="00D1145C">
      <w:pPr>
        <w:pStyle w:val="texto10"/>
      </w:pPr>
      <w:r>
        <w:t xml:space="preserve">I - </w:t>
      </w:r>
      <w:proofErr w:type="gramStart"/>
      <w:r>
        <w:t>o</w:t>
      </w:r>
      <w:proofErr w:type="gramEnd"/>
      <w:r>
        <w:t xml:space="preserve"> § 1º do art. 362 da Consolidação das Leis do Trabalho (CLT), aprovada pelo Decreto-Lei nº 5.452, de 1º de maio de 1943;</w:t>
      </w:r>
    </w:p>
    <w:p w:rsidR="00D1145C" w:rsidRDefault="00D1145C" w:rsidP="00D1145C">
      <w:pPr>
        <w:pStyle w:val="texto10"/>
      </w:pPr>
      <w:r>
        <w:t xml:space="preserve">II - </w:t>
      </w:r>
      <w:proofErr w:type="gramStart"/>
      <w:r>
        <w:t>o</w:t>
      </w:r>
      <w:proofErr w:type="gramEnd"/>
      <w:r>
        <w:t xml:space="preserve"> inciso IV do § 1º do art. 7º da Lei nº 4.737, de 15 de julho de 1965;</w:t>
      </w:r>
    </w:p>
    <w:p w:rsidR="00D1145C" w:rsidRDefault="00CD63E0" w:rsidP="00D1145C">
      <w:pPr>
        <w:pStyle w:val="texto10"/>
      </w:pPr>
      <w:r>
        <w:t xml:space="preserve">III - as alíneas </w:t>
      </w:r>
      <w:r w:rsidR="00D1145C" w:rsidRPr="00CD63E0">
        <w:rPr>
          <w:i/>
        </w:rPr>
        <w:t>b</w:t>
      </w:r>
      <w:r w:rsidR="00D1145C">
        <w:t xml:space="preserve"> e </w:t>
      </w:r>
      <w:r w:rsidR="00D1145C" w:rsidRPr="00CD63E0">
        <w:rPr>
          <w:i/>
        </w:rPr>
        <w:t>c</w:t>
      </w:r>
      <w:r w:rsidR="00D1145C">
        <w:t xml:space="preserve"> do </w:t>
      </w:r>
      <w:r w:rsidR="00D1145C" w:rsidRPr="00CD63E0">
        <w:rPr>
          <w:i/>
        </w:rPr>
        <w:t>caput</w:t>
      </w:r>
      <w:r w:rsidR="00D1145C">
        <w:t xml:space="preserve"> do art. 27 da Lei nº 8.036, de 11 de maio de 1990;</w:t>
      </w:r>
    </w:p>
    <w:p w:rsidR="00D1145C" w:rsidRDefault="00D1145C" w:rsidP="00D1145C">
      <w:pPr>
        <w:pStyle w:val="texto10"/>
      </w:pPr>
      <w:r>
        <w:t xml:space="preserve">IV - </w:t>
      </w:r>
      <w:proofErr w:type="gramStart"/>
      <w:r>
        <w:t>a</w:t>
      </w:r>
      <w:proofErr w:type="gramEnd"/>
      <w:r>
        <w:t xml:space="preserve"> alínea </w:t>
      </w:r>
      <w:r w:rsidRPr="00CD63E0">
        <w:rPr>
          <w:i/>
        </w:rPr>
        <w:t>a</w:t>
      </w:r>
      <w:r>
        <w:t xml:space="preserve"> do inciso I do </w:t>
      </w:r>
      <w:r w:rsidRPr="00CD63E0">
        <w:rPr>
          <w:i/>
        </w:rPr>
        <w:t>caput</w:t>
      </w:r>
      <w:r>
        <w:t xml:space="preserve"> do art. 47 da Lei nº 8.212, de 24 de julho de 1991;</w:t>
      </w:r>
    </w:p>
    <w:p w:rsidR="00D1145C" w:rsidRDefault="00D1145C" w:rsidP="00D1145C">
      <w:pPr>
        <w:pStyle w:val="texto10"/>
      </w:pPr>
      <w:r>
        <w:t xml:space="preserve">V - </w:t>
      </w:r>
      <w:proofErr w:type="gramStart"/>
      <w:r>
        <w:t>o</w:t>
      </w:r>
      <w:proofErr w:type="gramEnd"/>
      <w:r>
        <w:t xml:space="preserve"> art. 10 da Lei nº 8.870, de 15 de abril de 1994;</w:t>
      </w:r>
    </w:p>
    <w:p w:rsidR="00D1145C" w:rsidRDefault="00D1145C" w:rsidP="00D1145C">
      <w:pPr>
        <w:pStyle w:val="texto10"/>
      </w:pPr>
      <w:r>
        <w:t xml:space="preserve">VI - </w:t>
      </w:r>
      <w:proofErr w:type="gramStart"/>
      <w:r>
        <w:t>o</w:t>
      </w:r>
      <w:proofErr w:type="gramEnd"/>
      <w:r>
        <w:t xml:space="preserve"> art. 1º da Lei nº 9.012, de 30 de março de 1995;</w:t>
      </w:r>
    </w:p>
    <w:p w:rsidR="00D1145C" w:rsidRDefault="00D1145C" w:rsidP="00D1145C">
      <w:pPr>
        <w:pStyle w:val="texto10"/>
      </w:pPr>
      <w:r>
        <w:t>VII - o art. 20 da Lei nº 9.393, de 19 de dezembro de 1996; e</w:t>
      </w:r>
    </w:p>
    <w:p w:rsidR="00D1145C" w:rsidRDefault="00D1145C" w:rsidP="00D1145C">
      <w:pPr>
        <w:pStyle w:val="texto10"/>
      </w:pPr>
      <w:r>
        <w:t>VIII - o art. 6º da Lei nº 10.522, de 19 de julho de 2002.</w:t>
      </w:r>
    </w:p>
    <w:p w:rsidR="00D1145C" w:rsidRDefault="00D1145C" w:rsidP="00D1145C">
      <w:pPr>
        <w:pStyle w:val="texto10"/>
      </w:pPr>
      <w:r>
        <w:t>Art. 6º Ficam revogados</w:t>
      </w:r>
      <w:r w:rsidR="0037025C">
        <w:t xml:space="preserve"> os seguintes dispositivos</w:t>
      </w:r>
      <w:r>
        <w:t>:</w:t>
      </w:r>
    </w:p>
    <w:p w:rsidR="00D1145C" w:rsidRDefault="00D1145C" w:rsidP="00D1145C">
      <w:pPr>
        <w:pStyle w:val="texto10"/>
      </w:pPr>
      <w:r>
        <w:t>I - § 2º do art. 2º da Lei nº 14.161, de 2 de junho de 2021;</w:t>
      </w:r>
      <w:r w:rsidR="00B62276">
        <w:t xml:space="preserve"> e</w:t>
      </w:r>
    </w:p>
    <w:p w:rsidR="00D1145C" w:rsidRDefault="00D1145C" w:rsidP="00D1145C">
      <w:pPr>
        <w:pStyle w:val="texto10"/>
      </w:pPr>
      <w:r>
        <w:t xml:space="preserve">II - </w:t>
      </w:r>
      <w:proofErr w:type="gramStart"/>
      <w:r>
        <w:t>parágrafo</w:t>
      </w:r>
      <w:proofErr w:type="gramEnd"/>
      <w:r>
        <w:t xml:space="preserve"> único do art. 28 da Lei nº 14.042, de 19 de agosto de 2020.</w:t>
      </w:r>
    </w:p>
    <w:p w:rsidR="00D1145C" w:rsidRDefault="00D1145C" w:rsidP="00D1145C">
      <w:pPr>
        <w:pStyle w:val="texto10"/>
      </w:pPr>
      <w:r>
        <w:t>Art. 7º Esta Lei entra em vigor na data de sua publicação.</w:t>
      </w:r>
    </w:p>
    <w:p w:rsidR="004F0136" w:rsidRPr="00D15AF1" w:rsidRDefault="004F0136" w:rsidP="00D1145C">
      <w:pPr>
        <w:pStyle w:val="texto10"/>
      </w:pPr>
      <w:r w:rsidRPr="00D15AF1">
        <w:t xml:space="preserve">Sala das Sessões, </w:t>
      </w:r>
      <w:r w:rsidR="0037025C">
        <w:t>12 de abril de 2022.</w:t>
      </w:r>
    </w:p>
    <w:p w:rsidR="004F0136" w:rsidRDefault="004F0136" w:rsidP="009D4C4E">
      <w:pPr>
        <w:pStyle w:val="assinatura"/>
        <w:rPr>
          <w:snapToGrid w:val="0"/>
        </w:rPr>
      </w:pPr>
    </w:p>
    <w:p w:rsidR="0037025C" w:rsidRPr="009D4C4E" w:rsidRDefault="0037025C" w:rsidP="009D4C4E">
      <w:pPr>
        <w:pStyle w:val="assinatura"/>
        <w:rPr>
          <w:snapToGrid w:val="0"/>
        </w:rPr>
      </w:pPr>
    </w:p>
    <w:p w:rsidR="002E689E" w:rsidRPr="009D4C4E" w:rsidRDefault="002E689E" w:rsidP="009D4C4E">
      <w:pPr>
        <w:pStyle w:val="assinatura"/>
        <w:rPr>
          <w:snapToGrid w:val="0"/>
        </w:rPr>
      </w:pPr>
    </w:p>
    <w:p w:rsidR="004F0136" w:rsidRPr="00D15AF1" w:rsidRDefault="00D15AF1" w:rsidP="0022511D">
      <w:pPr>
        <w:pStyle w:val="assinatura"/>
        <w:rPr>
          <w:snapToGrid w:val="0"/>
        </w:rPr>
      </w:pPr>
      <w:r>
        <w:rPr>
          <w:snapToGrid w:val="0"/>
        </w:rPr>
        <w:t>Deputado</w:t>
      </w:r>
      <w:r w:rsidR="00BC4BC9">
        <w:rPr>
          <w:snapToGrid w:val="0"/>
        </w:rPr>
        <w:t xml:space="preserve"> </w:t>
      </w:r>
      <w:r w:rsidR="009D4C4E">
        <w:rPr>
          <w:snapToGrid w:val="0"/>
        </w:rPr>
        <w:t>MARCO BERTAIOLLI</w:t>
      </w:r>
    </w:p>
    <w:p w:rsidR="004F0136" w:rsidRPr="00D15AF1" w:rsidRDefault="004F0136" w:rsidP="009D4C4E">
      <w:pPr>
        <w:pStyle w:val="assinatura"/>
      </w:pPr>
      <w:r w:rsidRPr="00D15AF1">
        <w:rPr>
          <w:snapToGrid w:val="0"/>
        </w:rPr>
        <w:t>Relator</w:t>
      </w:r>
    </w:p>
    <w:sectPr w:rsidR="004F0136" w:rsidRPr="00D15AF1" w:rsidSect="00894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7020B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4F0136" w:rsidRDefault="00CD63E0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0" allowOverlap="1" wp14:anchorId="5D5C442B" wp14:editId="37B011BE">
              <wp:simplePos x="0" y="0"/>
              <wp:positionH relativeFrom="column">
                <wp:posOffset>-760958</wp:posOffset>
              </wp:positionH>
              <wp:positionV relativeFrom="page">
                <wp:posOffset>457200</wp:posOffset>
              </wp:positionV>
              <wp:extent cx="3016885" cy="817245"/>
              <wp:effectExtent l="0" t="0" r="0" b="1905"/>
              <wp:wrapNone/>
              <wp:docPr id="4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16885" cy="817245"/>
                        <a:chOff x="683" y="563"/>
                        <a:chExt cx="4751" cy="1287"/>
                      </a:xfrm>
                    </wpg:grpSpPr>
                    <wps:wsp>
                      <wps:cNvPr id="6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919" y="1061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63E0" w:rsidRDefault="00CD63E0" w:rsidP="00CD63E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83" y="563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5C442B" id="Group 1" o:spid="_x0000_s1026" style="position:absolute;left:0;text-align:left;margin-left:-59.9pt;margin-top:36pt;width:237.55pt;height:64.35pt;z-index:251659776;mso-position-vertical-relative:page" coordorigin="683,563" coordsize="4751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1919;top:1061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CD63E0" w:rsidRDefault="00CD63E0" w:rsidP="00CD63E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alt="Brasão da República" style="position:absolute;left:683;top:563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w10:wrap anchory="page"/>
            </v:group>
          </w:pict>
        </mc:Fallback>
      </mc:AlternateContent>
    </w:r>
    <w:r w:rsidR="004F0136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89425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-795464</wp:posOffset>
              </wp:positionH>
              <wp:positionV relativeFrom="page">
                <wp:posOffset>300199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F1" w:rsidRDefault="00D15AF1" w:rsidP="00D15AF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_x0000_s1029" style="position:absolute;margin-left:-62.65pt;margin-top:23.6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LNSSkHhAAAACw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15AF1" w:rsidRDefault="00D15AF1" w:rsidP="00D15AF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00786C"/>
    <w:rsid w:val="00033BAF"/>
    <w:rsid w:val="0022511D"/>
    <w:rsid w:val="002E689E"/>
    <w:rsid w:val="00315212"/>
    <w:rsid w:val="00356CBA"/>
    <w:rsid w:val="0037025C"/>
    <w:rsid w:val="0049319D"/>
    <w:rsid w:val="004A772E"/>
    <w:rsid w:val="004D03AB"/>
    <w:rsid w:val="004F0136"/>
    <w:rsid w:val="0068649B"/>
    <w:rsid w:val="006F60B2"/>
    <w:rsid w:val="0074536D"/>
    <w:rsid w:val="007B073D"/>
    <w:rsid w:val="007E6EC9"/>
    <w:rsid w:val="0084444A"/>
    <w:rsid w:val="0089425F"/>
    <w:rsid w:val="008D328C"/>
    <w:rsid w:val="009D4C4E"/>
    <w:rsid w:val="00B15C3D"/>
    <w:rsid w:val="00B62276"/>
    <w:rsid w:val="00B7020B"/>
    <w:rsid w:val="00BC4BC9"/>
    <w:rsid w:val="00C23366"/>
    <w:rsid w:val="00CD63E0"/>
    <w:rsid w:val="00D1145C"/>
    <w:rsid w:val="00D15AF1"/>
    <w:rsid w:val="00D87B26"/>
    <w:rsid w:val="00DC58CD"/>
    <w:rsid w:val="00F12898"/>
    <w:rsid w:val="00F14EC6"/>
    <w:rsid w:val="00F5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styleId="Textodebalo">
    <w:name w:val="Balloon Text"/>
    <w:basedOn w:val="Normal"/>
    <w:link w:val="TextodebaloChar"/>
    <w:uiPriority w:val="99"/>
    <w:semiHidden/>
    <w:unhideWhenUsed/>
    <w:rsid w:val="006F60B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0B2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1251</Words>
  <Characters>6366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2022-04-13T17:48:00Z</dcterms:created>
  <dcterms:modified xsi:type="dcterms:W3CDTF">2022-04-13T17:48:00Z</dcterms:modified>
</cp:coreProperties>
</file>