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051CE1" w:rsidRDefault="00863863" w:rsidP="00863863">
      <w:pPr>
        <w:pStyle w:val="cabea"/>
      </w:pPr>
      <w:r w:rsidRPr="00051CE1">
        <w:t>redação final</w:t>
      </w:r>
    </w:p>
    <w:p w:rsidR="00863863" w:rsidRPr="00051CE1" w:rsidRDefault="00863863" w:rsidP="00863863">
      <w:pPr>
        <w:pStyle w:val="cabea"/>
      </w:pPr>
      <w:r w:rsidRPr="00051CE1">
        <w:t xml:space="preserve">projeto de lei nº </w:t>
      </w:r>
      <w:r w:rsidR="0077455A" w:rsidRPr="00051CE1">
        <w:t>5.</w:t>
      </w:r>
      <w:r w:rsidR="005E6D26" w:rsidRPr="00051CE1">
        <w:t>516</w:t>
      </w:r>
      <w:r w:rsidRPr="00051CE1">
        <w:t>-</w:t>
      </w:r>
      <w:r w:rsidR="002F76AC" w:rsidRPr="00051CE1">
        <w:t>A</w:t>
      </w:r>
      <w:r w:rsidR="00BE7484" w:rsidRPr="00051CE1">
        <w:t xml:space="preserve"> </w:t>
      </w:r>
      <w:r w:rsidRPr="00051CE1">
        <w:t>de 20</w:t>
      </w:r>
      <w:r w:rsidR="00BE7484" w:rsidRPr="00051CE1">
        <w:t>20</w:t>
      </w:r>
    </w:p>
    <w:p w:rsidR="00863863" w:rsidRPr="00051CE1" w:rsidRDefault="00863863" w:rsidP="00863863">
      <w:pPr>
        <w:pStyle w:val="texto10"/>
      </w:pPr>
    </w:p>
    <w:p w:rsidR="00863863" w:rsidRPr="00051CE1" w:rsidRDefault="005E6D26" w:rsidP="00863863">
      <w:pPr>
        <w:pStyle w:val="ementa"/>
      </w:pPr>
      <w:r w:rsidRPr="00051CE1">
        <w:t>Dispõe sobre a identificação de produtos alimentícios artesanais de origem vegetal</w:t>
      </w:r>
      <w:r w:rsidR="00597127" w:rsidRPr="00051CE1">
        <w:t>;</w:t>
      </w:r>
      <w:r w:rsidRPr="00051CE1">
        <w:t xml:space="preserve"> e dá outras providências.</w:t>
      </w:r>
    </w:p>
    <w:p w:rsidR="00863863" w:rsidRPr="00051CE1" w:rsidRDefault="00863863" w:rsidP="00863863">
      <w:pPr>
        <w:pStyle w:val="texto1"/>
      </w:pPr>
    </w:p>
    <w:p w:rsidR="00863863" w:rsidRPr="00051CE1" w:rsidRDefault="00863863" w:rsidP="00863863">
      <w:pPr>
        <w:pStyle w:val="texto1"/>
      </w:pPr>
      <w:r w:rsidRPr="00051CE1">
        <w:t>O CONGRESSO NACIONAL decreta:</w:t>
      </w:r>
    </w:p>
    <w:p w:rsidR="000659C9" w:rsidRPr="00051CE1" w:rsidRDefault="000659C9" w:rsidP="002A1DD8">
      <w:pPr>
        <w:pStyle w:val="texto1"/>
        <w:rPr>
          <w:color w:val="000000"/>
        </w:rPr>
      </w:pPr>
    </w:p>
    <w:p w:rsidR="005E6D26" w:rsidRPr="00051CE1" w:rsidRDefault="005E6D26" w:rsidP="005E6D26">
      <w:pPr>
        <w:pStyle w:val="texto1"/>
      </w:pPr>
      <w:r w:rsidRPr="00051CE1">
        <w:t>Art. 1º Esta Lei dispõe sobre a identificação dos produtos alimentícios artesanais de origem vegetal, com o objetivo de assegurar a genuinidade</w:t>
      </w:r>
      <w:r w:rsidR="00C06F6F" w:rsidRPr="00051CE1">
        <w:t xml:space="preserve"> e a qualidade desses produtos.</w:t>
      </w:r>
    </w:p>
    <w:p w:rsidR="005E6D26" w:rsidRPr="00051CE1" w:rsidRDefault="00C06F6F" w:rsidP="005E6D26">
      <w:pPr>
        <w:pStyle w:val="texto1"/>
      </w:pPr>
      <w:r w:rsidRPr="00051CE1">
        <w:t xml:space="preserve">Parágrafo único. </w:t>
      </w:r>
      <w:r w:rsidR="005E6D26" w:rsidRPr="00051CE1">
        <w:t>Para os fins desta Lei, os produtos alimentícios artesanais de origem vegetal são aqueles que utilizam predominantemente matérias</w:t>
      </w:r>
      <w:r w:rsidR="00597127" w:rsidRPr="00051CE1">
        <w:t>-</w:t>
      </w:r>
      <w:r w:rsidR="005E6D26" w:rsidRPr="00051CE1">
        <w:t xml:space="preserve">primas vegetais no processo de fabricação e que </w:t>
      </w:r>
      <w:r w:rsidR="0033491F" w:rsidRPr="00051CE1">
        <w:t>apresentam</w:t>
      </w:r>
      <w:r w:rsidR="00D1121A" w:rsidRPr="00051CE1">
        <w:t xml:space="preserve"> as seguintes características:</w:t>
      </w:r>
    </w:p>
    <w:p w:rsidR="005E6D26" w:rsidRPr="00051CE1" w:rsidRDefault="005E6D26" w:rsidP="005E6D26">
      <w:pPr>
        <w:pStyle w:val="texto1"/>
      </w:pPr>
      <w:r w:rsidRPr="00051CE1">
        <w:t xml:space="preserve">I – </w:t>
      </w:r>
      <w:proofErr w:type="gramStart"/>
      <w:r w:rsidRPr="00051CE1">
        <w:t>o</w:t>
      </w:r>
      <w:proofErr w:type="gramEnd"/>
      <w:r w:rsidRPr="00051CE1">
        <w:t xml:space="preserve"> processo de fabricação, que determina a qualidade e a natureza do produto final, </w:t>
      </w:r>
      <w:r w:rsidR="0033491F" w:rsidRPr="00051CE1">
        <w:t>utiliza-se de</w:t>
      </w:r>
      <w:r w:rsidRPr="00051CE1">
        <w:t xml:space="preserve"> técnicas e conhecimento</w:t>
      </w:r>
      <w:r w:rsidR="0033491F" w:rsidRPr="00051CE1">
        <w:t>s de domínio dos manipuladores;</w:t>
      </w:r>
    </w:p>
    <w:p w:rsidR="005E6D26" w:rsidRPr="00051CE1" w:rsidRDefault="00475A95" w:rsidP="005E6D26">
      <w:pPr>
        <w:pStyle w:val="texto1"/>
      </w:pPr>
      <w:r w:rsidRPr="00051CE1">
        <w:t xml:space="preserve">II </w:t>
      </w:r>
      <w:r w:rsidR="005E6D26" w:rsidRPr="00051CE1">
        <w:t xml:space="preserve">- </w:t>
      </w:r>
      <w:proofErr w:type="gramStart"/>
      <w:r w:rsidR="005E6D26" w:rsidRPr="00051CE1">
        <w:t>as</w:t>
      </w:r>
      <w:proofErr w:type="gramEnd"/>
      <w:r w:rsidR="005E6D26" w:rsidRPr="00051CE1">
        <w:t xml:space="preserve"> matérias-primas </w:t>
      </w:r>
      <w:r w:rsidR="0033491F" w:rsidRPr="00051CE1">
        <w:t>são</w:t>
      </w:r>
      <w:r w:rsidR="005E6D26" w:rsidRPr="00051CE1">
        <w:t xml:space="preserve"> produzidas na propriedade onde a </w:t>
      </w:r>
      <w:r w:rsidR="0033491F" w:rsidRPr="00051CE1">
        <w:t xml:space="preserve">unidade de processamento </w:t>
      </w:r>
      <w:r w:rsidR="00522C05" w:rsidRPr="00051CE1">
        <w:t>estiver</w:t>
      </w:r>
      <w:r w:rsidR="0033491F" w:rsidRPr="00051CE1">
        <w:t xml:space="preserve"> localizada ou têm</w:t>
      </w:r>
      <w:r w:rsidR="005E6D26" w:rsidRPr="00051CE1">
        <w:t xml:space="preserve"> origem </w:t>
      </w:r>
      <w:r w:rsidRPr="00051CE1">
        <w:t>determinada</w:t>
      </w:r>
      <w:r w:rsidR="00C06F6F" w:rsidRPr="00051CE1">
        <w:t>;</w:t>
      </w:r>
    </w:p>
    <w:p w:rsidR="005E6D26" w:rsidRPr="00051CE1" w:rsidRDefault="00475A95" w:rsidP="005E6D26">
      <w:pPr>
        <w:pStyle w:val="texto1"/>
      </w:pPr>
      <w:r w:rsidRPr="00051CE1">
        <w:t xml:space="preserve">III </w:t>
      </w:r>
      <w:r w:rsidR="005E6D26" w:rsidRPr="00051CE1">
        <w:t xml:space="preserve">- o produto final </w:t>
      </w:r>
      <w:r w:rsidR="0033491F" w:rsidRPr="00051CE1">
        <w:t>é</w:t>
      </w:r>
      <w:r w:rsidR="005E6D26" w:rsidRPr="00051CE1">
        <w:t xml:space="preserve"> individualizado, genuíno </w:t>
      </w:r>
      <w:r w:rsidR="00597127" w:rsidRPr="00051CE1">
        <w:t xml:space="preserve">e </w:t>
      </w:r>
      <w:r w:rsidR="0033491F" w:rsidRPr="00051CE1">
        <w:t>singular e mantém</w:t>
      </w:r>
      <w:r w:rsidR="005E6D26" w:rsidRPr="00051CE1">
        <w:t xml:space="preserve"> características </w:t>
      </w:r>
      <w:r w:rsidRPr="00051CE1">
        <w:t xml:space="preserve">próprias, </w:t>
      </w:r>
      <w:r w:rsidR="005E6D26" w:rsidRPr="00051CE1">
        <w:t>tradicionais, culturais ou regionais, permitida a variabilidade sensorial entre os lotes de fabricação;</w:t>
      </w:r>
      <w:r w:rsidR="002F76AC" w:rsidRPr="00051CE1">
        <w:t xml:space="preserve"> e</w:t>
      </w:r>
    </w:p>
    <w:p w:rsidR="005E6D26" w:rsidRPr="00051CE1" w:rsidRDefault="00475A95" w:rsidP="005E6D26">
      <w:pPr>
        <w:pStyle w:val="texto1"/>
      </w:pPr>
      <w:r w:rsidRPr="00051CE1">
        <w:t xml:space="preserve">IV </w:t>
      </w:r>
      <w:r w:rsidR="005E6D26" w:rsidRPr="00051CE1">
        <w:t xml:space="preserve">- </w:t>
      </w:r>
      <w:proofErr w:type="gramStart"/>
      <w:r w:rsidR="005E6D26" w:rsidRPr="00051CE1">
        <w:t>o</w:t>
      </w:r>
      <w:proofErr w:type="gramEnd"/>
      <w:r w:rsidR="005E6D26" w:rsidRPr="00051CE1">
        <w:t xml:space="preserve"> processo produtivo </w:t>
      </w:r>
      <w:r w:rsidR="0033491F" w:rsidRPr="00051CE1">
        <w:t>adota</w:t>
      </w:r>
      <w:r w:rsidR="005E6D26" w:rsidRPr="00051CE1">
        <w:t xml:space="preserve"> boas práticas agrícolas e de fabricação</w:t>
      </w:r>
      <w:r w:rsidR="00597127" w:rsidRPr="00051CE1">
        <w:t>,</w:t>
      </w:r>
      <w:r w:rsidR="005E6D26" w:rsidRPr="00051CE1">
        <w:t xml:space="preserve"> com o propósito de garantir a produção de alimento </w:t>
      </w:r>
      <w:r w:rsidR="00C06F6F" w:rsidRPr="00051CE1">
        <w:t>seguro ao consumidor.</w:t>
      </w:r>
    </w:p>
    <w:p w:rsidR="005E6D26" w:rsidRPr="00051CE1" w:rsidRDefault="005E6D26" w:rsidP="005E6D26">
      <w:pPr>
        <w:pStyle w:val="texto1"/>
      </w:pPr>
      <w:r w:rsidRPr="00051CE1">
        <w:lastRenderedPageBreak/>
        <w:t xml:space="preserve">Art. 2º Os produtos alimentícios artesanais de origem vegetal que atendam aos requisitos desta Lei poderão receber o selo distintivo </w:t>
      </w:r>
      <w:r w:rsidR="00D1121A" w:rsidRPr="00051CE1">
        <w:t>ARTE</w:t>
      </w:r>
      <w:r w:rsidRPr="00051CE1">
        <w:t>, desde que devidamente autorizados pelos órgãos de vi</w:t>
      </w:r>
      <w:r w:rsidR="00C06F6F" w:rsidRPr="00051CE1">
        <w:t>gilância ou inspeção sanitária.</w:t>
      </w:r>
    </w:p>
    <w:p w:rsidR="005E6D26" w:rsidRPr="00051CE1" w:rsidRDefault="00D1121A" w:rsidP="005E6D26">
      <w:pPr>
        <w:pStyle w:val="texto1"/>
      </w:pPr>
      <w:r w:rsidRPr="00051CE1">
        <w:t>§ 1º O selo distintivo ARTE</w:t>
      </w:r>
      <w:r w:rsidR="005E6D26" w:rsidRPr="00051CE1">
        <w:t xml:space="preserve"> de que trata este artigo identificará os produtos alimentícios artesanais de origem vegetal</w:t>
      </w:r>
      <w:r w:rsidR="00C06F6F" w:rsidRPr="00051CE1">
        <w:t xml:space="preserve"> em todo o território nacional.</w:t>
      </w:r>
    </w:p>
    <w:p w:rsidR="005E6D26" w:rsidRPr="00051CE1" w:rsidRDefault="005E6D26" w:rsidP="005E6D26">
      <w:pPr>
        <w:pStyle w:val="texto1"/>
      </w:pPr>
      <w:r w:rsidRPr="00051CE1">
        <w:t xml:space="preserve">§ 2º As exigências e </w:t>
      </w:r>
      <w:r w:rsidR="00597127" w:rsidRPr="00051CE1">
        <w:t xml:space="preserve">os </w:t>
      </w:r>
      <w:r w:rsidRPr="00051CE1">
        <w:t xml:space="preserve">procedimentos para o registro dos estabelecimentos e </w:t>
      </w:r>
      <w:r w:rsidR="00597127" w:rsidRPr="00051CE1">
        <w:t xml:space="preserve">dos </w:t>
      </w:r>
      <w:r w:rsidRPr="00051CE1">
        <w:t>produtos de que trata esta Lei deverão ser simplificados e adequados às</w:t>
      </w:r>
      <w:r w:rsidR="00D1121A" w:rsidRPr="00051CE1">
        <w:t xml:space="preserve"> finalidades do empreendimento.</w:t>
      </w:r>
    </w:p>
    <w:p w:rsidR="005E6D26" w:rsidRPr="00051CE1" w:rsidRDefault="005E6D26" w:rsidP="005E6D26">
      <w:pPr>
        <w:pStyle w:val="texto1"/>
      </w:pPr>
      <w:r w:rsidRPr="00051CE1">
        <w:t xml:space="preserve">§ 3º A inspeção e </w:t>
      </w:r>
      <w:r w:rsidR="00597127" w:rsidRPr="00051CE1">
        <w:t xml:space="preserve">a </w:t>
      </w:r>
      <w:r w:rsidRPr="00051CE1">
        <w:t xml:space="preserve">fiscalização dos estabelecimentos e </w:t>
      </w:r>
      <w:r w:rsidR="00597127" w:rsidRPr="00051CE1">
        <w:t xml:space="preserve">dos </w:t>
      </w:r>
      <w:r w:rsidRPr="00051CE1">
        <w:t>produtos de que trata esta Lei deverão ter naturez</w:t>
      </w:r>
      <w:r w:rsidR="00C06F6F" w:rsidRPr="00051CE1">
        <w:t>a prioritariamente orientadora.</w:t>
      </w:r>
    </w:p>
    <w:p w:rsidR="005E6D26" w:rsidRDefault="005E6D26" w:rsidP="005E6D26">
      <w:pPr>
        <w:pStyle w:val="texto1"/>
      </w:pPr>
      <w:r w:rsidRPr="00051CE1">
        <w:t xml:space="preserve">Art. 3º A regulamentação do Poder Executivo federal estabelecerá os requisitos e </w:t>
      </w:r>
      <w:r w:rsidR="00597127" w:rsidRPr="00051CE1">
        <w:t xml:space="preserve">os </w:t>
      </w:r>
      <w:r w:rsidRPr="00051CE1">
        <w:t xml:space="preserve">procedimentos para </w:t>
      </w:r>
      <w:r w:rsidR="00D1121A" w:rsidRPr="00051CE1">
        <w:t>a concessão do selo distintivo ARTE</w:t>
      </w:r>
      <w:r w:rsidRPr="00051CE1">
        <w:t xml:space="preserve"> de que trata o art. 2º</w:t>
      </w:r>
      <w:r w:rsidR="00001D37" w:rsidRPr="00051CE1">
        <w:t xml:space="preserve"> desta Lei</w:t>
      </w:r>
      <w:r w:rsidRPr="00051CE1">
        <w:t xml:space="preserve">, </w:t>
      </w:r>
      <w:r w:rsidR="00C06F6F" w:rsidRPr="00051CE1">
        <w:t>bem como para seu cancelamento.</w:t>
      </w:r>
    </w:p>
    <w:p w:rsidR="004018A5" w:rsidRDefault="004018A5" w:rsidP="005E6D26">
      <w:pPr>
        <w:pStyle w:val="texto1"/>
      </w:pPr>
      <w:r w:rsidRPr="004018A5">
        <w:t xml:space="preserve">Parágrafo único. A regulamentação de que trata o </w:t>
      </w:r>
      <w:r w:rsidRPr="004018A5">
        <w:rPr>
          <w:i/>
        </w:rPr>
        <w:t>caput</w:t>
      </w:r>
      <w:r w:rsidRPr="004018A5">
        <w:t xml:space="preserve"> deste artigo estabelecerá condições diferenciadas para a produção de alimentos artesanais de origem vegetal por parte de agricultores familiares e para os estabelecimentos de produtos alimentícios de origem vegetal desses agricultores, nos termos da Lei nº 11.326, de 24 de julho de 2006, sem prejuízo dos aspectos relativos à sanidade, observado que as demais condições para a concessão do selo distintivo ARTE previsto nesta Lei serão, no mínimo, equivalentes às das normas vigentes para a concessão do selo ARTE aos produtos alimentícios</w:t>
      </w:r>
      <w:r>
        <w:t xml:space="preserve"> artesanais</w:t>
      </w:r>
      <w:r w:rsidRPr="004018A5">
        <w:t xml:space="preserve"> de origem </w:t>
      </w:r>
      <w:r>
        <w:t>animal</w:t>
      </w:r>
      <w:r w:rsidRPr="004018A5">
        <w:t>.</w:t>
      </w:r>
    </w:p>
    <w:p w:rsidR="005E6D26" w:rsidRPr="00051CE1" w:rsidRDefault="005E6D26" w:rsidP="005E6D26">
      <w:pPr>
        <w:pStyle w:val="texto1"/>
      </w:pPr>
      <w:bookmarkStart w:id="0" w:name="_GoBack"/>
      <w:bookmarkEnd w:id="0"/>
      <w:r w:rsidRPr="00051CE1">
        <w:lastRenderedPageBreak/>
        <w:t xml:space="preserve">Art. 4º O poder público promoverá ações de capacitação para a adoção de boas práticas agrícolas, </w:t>
      </w:r>
      <w:r w:rsidR="00597127" w:rsidRPr="00051CE1">
        <w:t xml:space="preserve">com vistas a </w:t>
      </w:r>
      <w:r w:rsidRPr="00051CE1">
        <w:t xml:space="preserve">estimular a implantação de sistemas de produção sustentáveis, bem como </w:t>
      </w:r>
      <w:r w:rsidR="00597127" w:rsidRPr="00051CE1">
        <w:t xml:space="preserve">a </w:t>
      </w:r>
      <w:r w:rsidRPr="00051CE1">
        <w:t>assegurar a inocuidade alimentar, a identidade, a qualidade e a integridade dos produtos art</w:t>
      </w:r>
      <w:r w:rsidR="000D1460" w:rsidRPr="00051CE1">
        <w:t>esanais oferecidos à população.</w:t>
      </w:r>
    </w:p>
    <w:p w:rsidR="005E6D26" w:rsidRPr="00051CE1" w:rsidRDefault="005E6D26" w:rsidP="005E6D26">
      <w:pPr>
        <w:pStyle w:val="texto1"/>
      </w:pPr>
      <w:r w:rsidRPr="00051CE1">
        <w:t>Art. 5º Esta Lei entra em vigor na data de sua publicação</w:t>
      </w:r>
      <w:r w:rsidR="00597127" w:rsidRPr="00051CE1">
        <w:t>.</w:t>
      </w:r>
    </w:p>
    <w:p w:rsidR="000659C9" w:rsidRPr="00051CE1" w:rsidRDefault="000659C9" w:rsidP="005E6D26">
      <w:pPr>
        <w:pStyle w:val="texto1"/>
      </w:pPr>
      <w:r w:rsidRPr="00051CE1">
        <w:rPr>
          <w:color w:val="000000"/>
        </w:rPr>
        <w:t>Sala das Se</w:t>
      </w:r>
      <w:r w:rsidR="00BE7484" w:rsidRPr="00051CE1">
        <w:rPr>
          <w:color w:val="000000"/>
        </w:rPr>
        <w:t>ssões, em</w:t>
      </w:r>
      <w:r w:rsidR="00597127" w:rsidRPr="00051CE1">
        <w:rPr>
          <w:color w:val="000000"/>
        </w:rPr>
        <w:t xml:space="preserve"> 29 de março de 2022.</w:t>
      </w:r>
    </w:p>
    <w:p w:rsidR="000659C9" w:rsidRPr="00051CE1" w:rsidRDefault="000659C9" w:rsidP="00014DB4">
      <w:pPr>
        <w:pStyle w:val="assinatura"/>
        <w:suppressAutoHyphens w:val="0"/>
        <w:rPr>
          <w:szCs w:val="24"/>
        </w:rPr>
      </w:pPr>
    </w:p>
    <w:p w:rsidR="000659C9" w:rsidRPr="00051CE1" w:rsidRDefault="000659C9" w:rsidP="00014DB4">
      <w:pPr>
        <w:pStyle w:val="assinatura"/>
        <w:suppressAutoHyphens w:val="0"/>
        <w:rPr>
          <w:szCs w:val="24"/>
        </w:rPr>
      </w:pPr>
    </w:p>
    <w:p w:rsidR="000659C9" w:rsidRPr="00051CE1" w:rsidRDefault="000659C9" w:rsidP="00014DB4">
      <w:pPr>
        <w:pStyle w:val="assinatura"/>
        <w:suppressAutoHyphens w:val="0"/>
        <w:rPr>
          <w:szCs w:val="24"/>
        </w:rPr>
      </w:pPr>
    </w:p>
    <w:p w:rsidR="001C198D" w:rsidRPr="00051CE1" w:rsidRDefault="00ED6D07" w:rsidP="00014DB4">
      <w:pPr>
        <w:pStyle w:val="assinatura"/>
        <w:suppressAutoHyphens w:val="0"/>
        <w:rPr>
          <w:szCs w:val="24"/>
        </w:rPr>
      </w:pPr>
      <w:r w:rsidRPr="00051CE1">
        <w:rPr>
          <w:szCs w:val="24"/>
        </w:rPr>
        <w:t>Deputada ALINE SLEUTJES</w:t>
      </w:r>
    </w:p>
    <w:p w:rsidR="001C198D" w:rsidRPr="00051CE1" w:rsidRDefault="001C198D" w:rsidP="00014DB4">
      <w:pPr>
        <w:pStyle w:val="assinatura"/>
        <w:suppressAutoHyphens w:val="0"/>
        <w:rPr>
          <w:szCs w:val="24"/>
        </w:rPr>
      </w:pPr>
      <w:r w:rsidRPr="00051CE1">
        <w:rPr>
          <w:szCs w:val="24"/>
        </w:rPr>
        <w:t>Relator</w:t>
      </w:r>
      <w:r w:rsidR="00ED6D07" w:rsidRPr="00051CE1">
        <w:rPr>
          <w:szCs w:val="24"/>
        </w:rPr>
        <w:t>a</w:t>
      </w:r>
    </w:p>
    <w:sectPr w:rsidR="001C198D" w:rsidRPr="00051CE1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598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D37"/>
    <w:rsid w:val="00014DB4"/>
    <w:rsid w:val="00035898"/>
    <w:rsid w:val="00040530"/>
    <w:rsid w:val="00051CE1"/>
    <w:rsid w:val="000659C9"/>
    <w:rsid w:val="00077736"/>
    <w:rsid w:val="000847AC"/>
    <w:rsid w:val="00096F22"/>
    <w:rsid w:val="000B065B"/>
    <w:rsid w:val="000D1460"/>
    <w:rsid w:val="001120A1"/>
    <w:rsid w:val="001A548A"/>
    <w:rsid w:val="001A693F"/>
    <w:rsid w:val="001C198D"/>
    <w:rsid w:val="001F6DDF"/>
    <w:rsid w:val="00207463"/>
    <w:rsid w:val="0025430D"/>
    <w:rsid w:val="002A1DD8"/>
    <w:rsid w:val="002F04E6"/>
    <w:rsid w:val="002F76AC"/>
    <w:rsid w:val="0033491F"/>
    <w:rsid w:val="004018A5"/>
    <w:rsid w:val="00404CA2"/>
    <w:rsid w:val="00412B8D"/>
    <w:rsid w:val="0046194F"/>
    <w:rsid w:val="00475A95"/>
    <w:rsid w:val="00497FC2"/>
    <w:rsid w:val="004F43ED"/>
    <w:rsid w:val="00510747"/>
    <w:rsid w:val="00522C05"/>
    <w:rsid w:val="00525AB7"/>
    <w:rsid w:val="00597127"/>
    <w:rsid w:val="005E6D26"/>
    <w:rsid w:val="00602E48"/>
    <w:rsid w:val="00647B0C"/>
    <w:rsid w:val="00671F9D"/>
    <w:rsid w:val="006761D9"/>
    <w:rsid w:val="006C0DCB"/>
    <w:rsid w:val="006C4829"/>
    <w:rsid w:val="00711933"/>
    <w:rsid w:val="0072494C"/>
    <w:rsid w:val="007254AF"/>
    <w:rsid w:val="007657F4"/>
    <w:rsid w:val="0077455A"/>
    <w:rsid w:val="007B34E1"/>
    <w:rsid w:val="007B5903"/>
    <w:rsid w:val="007D598A"/>
    <w:rsid w:val="00825ACC"/>
    <w:rsid w:val="008416AE"/>
    <w:rsid w:val="00863863"/>
    <w:rsid w:val="008943E6"/>
    <w:rsid w:val="0097659B"/>
    <w:rsid w:val="009F1595"/>
    <w:rsid w:val="00A84B8A"/>
    <w:rsid w:val="00A94EE0"/>
    <w:rsid w:val="00AA74D0"/>
    <w:rsid w:val="00B92F03"/>
    <w:rsid w:val="00BA3467"/>
    <w:rsid w:val="00BB7571"/>
    <w:rsid w:val="00BE7484"/>
    <w:rsid w:val="00C06F6F"/>
    <w:rsid w:val="00CA069C"/>
    <w:rsid w:val="00CB0F03"/>
    <w:rsid w:val="00CD107E"/>
    <w:rsid w:val="00D1121A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D6D07"/>
    <w:rsid w:val="00EF3599"/>
    <w:rsid w:val="00F23FBC"/>
    <w:rsid w:val="00F25CB9"/>
    <w:rsid w:val="00F87315"/>
    <w:rsid w:val="00FE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2022-03-30T16:11:00Z</dcterms:created>
  <dcterms:modified xsi:type="dcterms:W3CDTF">2022-03-30T16:11:00Z</dcterms:modified>
</cp:coreProperties>
</file>